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A752" w14:textId="77777777" w:rsidR="00054F71" w:rsidRDefault="00054F71" w:rsidP="004F6F54">
      <w:pPr>
        <w:jc w:val="center"/>
        <w:sectPr w:rsidR="00054F71" w:rsidSect="00662036">
          <w:pgSz w:w="12240" w:h="15840" w:code="1"/>
          <w:pgMar w:top="1440" w:right="1440" w:bottom="1152" w:left="1440" w:header="720" w:footer="432" w:gutter="0"/>
          <w:cols w:space="720"/>
          <w:titlePg/>
          <w:docGrid w:linePitch="360"/>
        </w:sectPr>
      </w:pPr>
    </w:p>
    <w:p w14:paraId="548FC5EF" w14:textId="77777777" w:rsidR="003A449C" w:rsidRPr="002C1224" w:rsidRDefault="003A449C" w:rsidP="00026B50">
      <w:pPr>
        <w:pStyle w:val="ReturnAddress"/>
        <w:keepLines w:val="0"/>
        <w:widowControl w:val="0"/>
        <w:tabs>
          <w:tab w:val="left" w:pos="9360"/>
        </w:tabs>
        <w:ind w:right="0"/>
      </w:pPr>
    </w:p>
    <w:p w14:paraId="2AA9572A" w14:textId="4D6B5297" w:rsidR="003A449C" w:rsidRDefault="0006763A" w:rsidP="004F6F54">
      <w:pPr>
        <w:widowControl w:val="0"/>
        <w:tabs>
          <w:tab w:val="left" w:pos="9360"/>
        </w:tabs>
        <w:jc w:val="center"/>
        <w:rPr>
          <w:b/>
          <w:bCs/>
          <w:smallCaps/>
          <w:color w:val="000000" w:themeColor="text1"/>
          <w:sz w:val="32"/>
          <w:szCs w:val="32"/>
        </w:rPr>
      </w:pPr>
      <w:r>
        <w:rPr>
          <w:b/>
          <w:bCs/>
          <w:smallCaps/>
          <w:color w:val="000000" w:themeColor="text1"/>
          <w:sz w:val="32"/>
          <w:szCs w:val="32"/>
        </w:rPr>
        <w:t>Rock Hill Schools (York 3)</w:t>
      </w:r>
    </w:p>
    <w:p w14:paraId="3D81AAF8" w14:textId="2235C80F" w:rsidR="008C5077" w:rsidRPr="00014D63" w:rsidRDefault="0006763A" w:rsidP="004F6F54">
      <w:pPr>
        <w:widowControl w:val="0"/>
        <w:tabs>
          <w:tab w:val="left" w:pos="9360"/>
        </w:tabs>
        <w:jc w:val="center"/>
        <w:rPr>
          <w:b/>
          <w:sz w:val="32"/>
          <w:szCs w:val="32"/>
        </w:rPr>
      </w:pPr>
      <w:r>
        <w:rPr>
          <w:b/>
          <w:bCs/>
          <w:smallCaps/>
          <w:color w:val="000000" w:themeColor="text1"/>
          <w:sz w:val="32"/>
          <w:szCs w:val="32"/>
        </w:rPr>
        <w:t>Central Child Development Center</w:t>
      </w:r>
    </w:p>
    <w:p w14:paraId="3288B53A" w14:textId="77777777" w:rsidR="00014D63" w:rsidRDefault="00014D63" w:rsidP="004F6F54">
      <w:pPr>
        <w:widowControl w:val="0"/>
        <w:jc w:val="center"/>
        <w:rPr>
          <w:b/>
          <w:smallCaps/>
          <w:color w:val="000000" w:themeColor="text1"/>
          <w:szCs w:val="24"/>
        </w:rPr>
      </w:pPr>
    </w:p>
    <w:p w14:paraId="419D3056" w14:textId="6EE589F3" w:rsidR="00014D63" w:rsidRDefault="0006763A" w:rsidP="0006763A">
      <w:pPr>
        <w:widowControl w:val="0"/>
        <w:jc w:val="center"/>
        <w:rPr>
          <w:b/>
          <w:smallCaps/>
          <w:color w:val="000000" w:themeColor="text1"/>
          <w:szCs w:val="24"/>
        </w:rPr>
      </w:pPr>
      <w:r>
        <w:rPr>
          <w:b/>
          <w:smallCaps/>
          <w:color w:val="000000" w:themeColor="text1"/>
          <w:szCs w:val="24"/>
        </w:rPr>
        <w:t xml:space="preserve">Dr. Tommy Schmolze – </w:t>
      </w:r>
      <w:r w:rsidR="008C5077">
        <w:rPr>
          <w:b/>
          <w:smallCaps/>
          <w:color w:val="000000" w:themeColor="text1"/>
          <w:szCs w:val="24"/>
        </w:rPr>
        <w:t>District Superintendent</w:t>
      </w:r>
      <w:r>
        <w:rPr>
          <w:b/>
          <w:smallCaps/>
          <w:color w:val="000000" w:themeColor="text1"/>
          <w:szCs w:val="24"/>
        </w:rPr>
        <w:t xml:space="preserve"> </w:t>
      </w:r>
    </w:p>
    <w:p w14:paraId="25FEF40E" w14:textId="79458E0F" w:rsidR="008C5077" w:rsidRPr="0006763A" w:rsidRDefault="0006763A" w:rsidP="0006763A">
      <w:pPr>
        <w:widowControl w:val="0"/>
        <w:jc w:val="center"/>
        <w:rPr>
          <w:b/>
          <w:smallCaps/>
          <w:color w:val="000000" w:themeColor="text1"/>
          <w:szCs w:val="24"/>
        </w:rPr>
      </w:pPr>
      <w:r>
        <w:rPr>
          <w:b/>
          <w:smallCaps/>
          <w:color w:val="000000" w:themeColor="text1"/>
          <w:szCs w:val="24"/>
        </w:rPr>
        <w:t>Damon Ward –</w:t>
      </w:r>
      <w:r w:rsidR="008C5077">
        <w:rPr>
          <w:b/>
          <w:smallCaps/>
          <w:color w:val="000000" w:themeColor="text1"/>
          <w:szCs w:val="24"/>
        </w:rPr>
        <w:t xml:space="preserve"> C</w:t>
      </w:r>
      <w:r w:rsidR="00A276CB">
        <w:rPr>
          <w:b/>
          <w:smallCaps/>
          <w:color w:val="000000" w:themeColor="text1"/>
          <w:szCs w:val="24"/>
        </w:rPr>
        <w:t>ER</w:t>
      </w:r>
      <w:r w:rsidR="008C5077">
        <w:rPr>
          <w:b/>
          <w:smallCaps/>
          <w:color w:val="000000" w:themeColor="text1"/>
          <w:szCs w:val="24"/>
        </w:rPr>
        <w:t>DEP Coordinator</w:t>
      </w:r>
    </w:p>
    <w:p w14:paraId="40E57488" w14:textId="77777777" w:rsidR="00B91B8E" w:rsidRDefault="00B91B8E" w:rsidP="004F6F54">
      <w:pPr>
        <w:jc w:val="center"/>
        <w:rPr>
          <w:i/>
          <w:smallCaps/>
          <w:color w:val="000000" w:themeColor="text1"/>
        </w:rPr>
      </w:pPr>
    </w:p>
    <w:p w14:paraId="3DB46F21" w14:textId="77777777" w:rsidR="00B91B8E" w:rsidRDefault="00B91B8E" w:rsidP="004F6F54">
      <w:pPr>
        <w:tabs>
          <w:tab w:val="left" w:pos="4680"/>
        </w:tabs>
        <w:jc w:val="center"/>
        <w:rPr>
          <w:i/>
          <w:smallCaps/>
          <w:color w:val="000000" w:themeColor="text1"/>
        </w:rPr>
      </w:pPr>
    </w:p>
    <w:p w14:paraId="4E182A24" w14:textId="23BAF967" w:rsidR="00B91B8E" w:rsidRDefault="0006763A" w:rsidP="004F6F54">
      <w:pPr>
        <w:jc w:val="center"/>
        <w:rPr>
          <w:i/>
          <w:smallCaps/>
          <w:color w:val="000000" w:themeColor="text1"/>
        </w:rPr>
      </w:pPr>
      <w:r>
        <w:rPr>
          <w:noProof/>
        </w:rPr>
        <w:drawing>
          <wp:inline distT="0" distB="0" distL="0" distR="0" wp14:anchorId="56FEA947" wp14:editId="548B3DDA">
            <wp:extent cx="3787140" cy="1585020"/>
            <wp:effectExtent l="0" t="0" r="3810" b="0"/>
            <wp:docPr id="2" name="Picture 2" descr="Headlines &amp; 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lines &amp; Featu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9646" cy="1590254"/>
                    </a:xfrm>
                    <a:prstGeom prst="rect">
                      <a:avLst/>
                    </a:prstGeom>
                    <a:noFill/>
                    <a:ln>
                      <a:noFill/>
                    </a:ln>
                  </pic:spPr>
                </pic:pic>
              </a:graphicData>
            </a:graphic>
          </wp:inline>
        </w:drawing>
      </w:r>
    </w:p>
    <w:p w14:paraId="1015892A" w14:textId="77777777" w:rsidR="00B91B8E" w:rsidRDefault="00B91B8E" w:rsidP="004F6F54">
      <w:pPr>
        <w:jc w:val="center"/>
        <w:rPr>
          <w:i/>
          <w:smallCaps/>
          <w:color w:val="000000" w:themeColor="text1"/>
        </w:rPr>
      </w:pPr>
    </w:p>
    <w:p w14:paraId="253BBAD2" w14:textId="77777777" w:rsidR="003905BF" w:rsidRDefault="003905BF" w:rsidP="00CA6DE9">
      <w:pPr>
        <w:rPr>
          <w:i/>
          <w:smallCaps/>
          <w:color w:val="000000" w:themeColor="text1"/>
        </w:rPr>
      </w:pPr>
    </w:p>
    <w:sdt>
      <w:sdtPr>
        <w:rPr>
          <w:sz w:val="48"/>
          <w:szCs w:val="48"/>
        </w:rPr>
        <w:id w:val="-1200243193"/>
        <w:placeholder>
          <w:docPart w:val="71D8DB76BE0D44CDAB1C0639F37AF161"/>
        </w:placeholder>
      </w:sdtPr>
      <w:sdtEndPr/>
      <w:sdtContent>
        <w:p w14:paraId="7F7AC45B" w14:textId="77777777" w:rsidR="00E172BF" w:rsidRPr="00E172BF" w:rsidRDefault="004402C3" w:rsidP="001908BD">
          <w:pPr>
            <w:pStyle w:val="ReturnAddress"/>
            <w:keepLines w:val="0"/>
            <w:widowControl w:val="0"/>
            <w:ind w:right="0"/>
            <w:rPr>
              <w:sz w:val="44"/>
              <w:szCs w:val="44"/>
            </w:rPr>
          </w:pPr>
          <w:r w:rsidRPr="00E172BF">
            <w:rPr>
              <w:sz w:val="44"/>
              <w:szCs w:val="44"/>
            </w:rPr>
            <w:t xml:space="preserve">Child </w:t>
          </w:r>
          <w:r w:rsidR="00A276CB">
            <w:rPr>
              <w:sz w:val="44"/>
              <w:szCs w:val="44"/>
            </w:rPr>
            <w:t xml:space="preserve">Early </w:t>
          </w:r>
          <w:r w:rsidRPr="00E172BF">
            <w:rPr>
              <w:sz w:val="44"/>
              <w:szCs w:val="44"/>
            </w:rPr>
            <w:t xml:space="preserve">Reading </w:t>
          </w:r>
          <w:r w:rsidR="00A276CB">
            <w:rPr>
              <w:sz w:val="44"/>
              <w:szCs w:val="44"/>
            </w:rPr>
            <w:t xml:space="preserve">and Development </w:t>
          </w:r>
          <w:r w:rsidRPr="00E172BF">
            <w:rPr>
              <w:sz w:val="44"/>
              <w:szCs w:val="44"/>
            </w:rPr>
            <w:t>Education Program</w:t>
          </w:r>
          <w:r w:rsidR="00E172BF" w:rsidRPr="00E172BF">
            <w:rPr>
              <w:sz w:val="44"/>
              <w:szCs w:val="44"/>
            </w:rPr>
            <w:t xml:space="preserve"> </w:t>
          </w:r>
          <w:r w:rsidR="00A276CB">
            <w:rPr>
              <w:sz w:val="44"/>
              <w:szCs w:val="44"/>
            </w:rPr>
            <w:t>(CERDEP)</w:t>
          </w:r>
        </w:p>
        <w:p w14:paraId="23CBCE7F" w14:textId="77777777" w:rsidR="00B91B8E" w:rsidRPr="00010D88" w:rsidRDefault="00E172BF" w:rsidP="001908BD">
          <w:pPr>
            <w:pStyle w:val="ReturnAddress"/>
            <w:keepLines w:val="0"/>
            <w:widowControl w:val="0"/>
            <w:ind w:right="0"/>
            <w:rPr>
              <w:sz w:val="48"/>
              <w:szCs w:val="48"/>
            </w:rPr>
          </w:pPr>
          <w:r w:rsidRPr="00E172BF">
            <w:rPr>
              <w:sz w:val="44"/>
              <w:szCs w:val="44"/>
            </w:rPr>
            <w:t xml:space="preserve">Parent and </w:t>
          </w:r>
          <w:r w:rsidR="007E69B4">
            <w:rPr>
              <w:sz w:val="44"/>
              <w:szCs w:val="44"/>
            </w:rPr>
            <w:t>Guardian</w:t>
          </w:r>
          <w:r w:rsidRPr="00E172BF">
            <w:rPr>
              <w:sz w:val="44"/>
              <w:szCs w:val="44"/>
            </w:rPr>
            <w:t xml:space="preserve"> Handbook</w:t>
          </w:r>
        </w:p>
      </w:sdtContent>
    </w:sdt>
    <w:p w14:paraId="5CBDA64B" w14:textId="77777777" w:rsidR="00B91B8E" w:rsidRDefault="00B91B8E" w:rsidP="001908BD"/>
    <w:p w14:paraId="72A16203" w14:textId="4CF758F7" w:rsidR="00B91B8E" w:rsidRPr="00014D63" w:rsidRDefault="00B91B8E" w:rsidP="00731276">
      <w:pPr>
        <w:jc w:val="center"/>
        <w:rPr>
          <w:sz w:val="28"/>
          <w:szCs w:val="28"/>
        </w:rPr>
      </w:pPr>
    </w:p>
    <w:p w14:paraId="3439F3F8" w14:textId="63E00340" w:rsidR="00B91B8E" w:rsidRDefault="008178F8" w:rsidP="001908BD">
      <w:pPr>
        <w:pStyle w:val="ReturnAddress"/>
        <w:keepLines w:val="0"/>
        <w:widowControl w:val="0"/>
        <w:tabs>
          <w:tab w:val="center" w:pos="4680"/>
          <w:tab w:val="left" w:pos="6599"/>
          <w:tab w:val="left" w:pos="9360"/>
        </w:tabs>
        <w:ind w:right="0"/>
        <w:rPr>
          <w:sz w:val="28"/>
          <w:szCs w:val="28"/>
        </w:rPr>
      </w:pPr>
      <w:sdt>
        <w:sdtPr>
          <w:rPr>
            <w:sz w:val="28"/>
            <w:szCs w:val="28"/>
          </w:rPr>
          <w:id w:val="-507286917"/>
          <w:placeholder>
            <w:docPart w:val="71D8DB76BE0D44CDAB1C0639F37AF161"/>
          </w:placeholder>
        </w:sdtPr>
        <w:sdtEndPr/>
        <w:sdtContent>
          <w:r w:rsidR="00E24143">
            <w:rPr>
              <w:sz w:val="28"/>
              <w:szCs w:val="28"/>
            </w:rPr>
            <w:t>202</w:t>
          </w:r>
          <w:r w:rsidR="008445E4">
            <w:rPr>
              <w:sz w:val="28"/>
              <w:szCs w:val="28"/>
            </w:rPr>
            <w:t>2</w:t>
          </w:r>
          <w:r w:rsidR="00E24143">
            <w:rPr>
              <w:sz w:val="28"/>
              <w:szCs w:val="28"/>
            </w:rPr>
            <w:t>-202</w:t>
          </w:r>
          <w:r w:rsidR="008445E4">
            <w:rPr>
              <w:sz w:val="28"/>
              <w:szCs w:val="28"/>
            </w:rPr>
            <w:t>3</w:t>
          </w:r>
        </w:sdtContent>
      </w:sdt>
    </w:p>
    <w:p w14:paraId="2E5133B5" w14:textId="77777777" w:rsidR="000561B5" w:rsidRDefault="00794A86" w:rsidP="001908BD">
      <w:pPr>
        <w:pBdr>
          <w:top w:val="single" w:sz="4" w:space="4" w:color="auto"/>
          <w:left w:val="single" w:sz="4" w:space="4" w:color="auto"/>
          <w:bottom w:val="single" w:sz="4" w:space="4" w:color="auto"/>
          <w:right w:val="single" w:sz="4" w:space="0" w:color="auto"/>
        </w:pBdr>
        <w:rPr>
          <w:noProof/>
        </w:rPr>
      </w:pPr>
      <w:r w:rsidRPr="00502DDF">
        <w:rPr>
          <w:noProof/>
        </w:rPr>
        <w:t xml:space="preserve">The </w:t>
      </w:r>
      <w:r w:rsidR="008C5077">
        <w:rPr>
          <w:noProof/>
        </w:rPr>
        <w:t xml:space="preserve">district </w:t>
      </w:r>
      <w:r w:rsidRPr="00502DDF">
        <w:rPr>
          <w:noProof/>
        </w:rPr>
        <w:t>does not discriminate on the basis of race, color, religion, national origin, sex, sexual orientation, veteran status, or disability in admission to, treatment in, or employment in its programs and activities. Inquiries regarding the nondiscrimination policies should be made to the</w:t>
      </w:r>
      <w:r w:rsidR="008C5077">
        <w:rPr>
          <w:noProof/>
        </w:rPr>
        <w:t xml:space="preserve"> [insert contact information]</w:t>
      </w:r>
      <w:r w:rsidRPr="00502DDF">
        <w:rPr>
          <w:noProof/>
        </w:rPr>
        <w:t xml:space="preserve">. For further information on federal non-discrimination regulations, including Title IX, contact the Assistant Secretary for Civil Rights at </w:t>
      </w:r>
      <w:hyperlink r:id="rId12" w:history="1">
        <w:r w:rsidRPr="00502DDF">
          <w:rPr>
            <w:noProof/>
            <w:color w:val="0000FF"/>
            <w:u w:val="single"/>
          </w:rPr>
          <w:t>OCR.DC@ed.gov</w:t>
        </w:r>
      </w:hyperlink>
      <w:r w:rsidRPr="00502DDF">
        <w:rPr>
          <w:noProof/>
        </w:rPr>
        <w:t xml:space="preserve"> or call 1-800-421-3481.</w:t>
      </w:r>
    </w:p>
    <w:p w14:paraId="7C396C95" w14:textId="77777777" w:rsidR="000561B5" w:rsidRDefault="000561B5" w:rsidP="00026B50">
      <w:pPr>
        <w:tabs>
          <w:tab w:val="left" w:pos="9360"/>
        </w:tabs>
      </w:pPr>
      <w:r>
        <w:br w:type="page"/>
      </w:r>
    </w:p>
    <w:p w14:paraId="42079B6C" w14:textId="77777777" w:rsidR="0091381F" w:rsidRDefault="0091381F">
      <w:pPr>
        <w:sectPr w:rsidR="0091381F" w:rsidSect="0091381F">
          <w:headerReference w:type="default" r:id="rId13"/>
          <w:footerReference w:type="default" r:id="rId14"/>
          <w:type w:val="continuous"/>
          <w:pgSz w:w="12240" w:h="15840"/>
          <w:pgMar w:top="1440" w:right="1440" w:bottom="1440" w:left="1440" w:header="720" w:footer="720" w:gutter="0"/>
          <w:cols w:space="720"/>
          <w:docGrid w:linePitch="360"/>
        </w:sectPr>
      </w:pPr>
    </w:p>
    <w:sdt>
      <w:sdtPr>
        <w:rPr>
          <w:rFonts w:ascii="Times New Roman" w:eastAsia="Times New Roman" w:hAnsi="Times New Roman" w:cs="Times New Roman"/>
          <w:b w:val="0"/>
          <w:bCs w:val="0"/>
          <w:color w:val="auto"/>
          <w:sz w:val="24"/>
          <w:szCs w:val="20"/>
          <w:lang w:eastAsia="en-US"/>
        </w:rPr>
        <w:id w:val="-1950308699"/>
        <w:docPartObj>
          <w:docPartGallery w:val="Table of Contents"/>
          <w:docPartUnique/>
        </w:docPartObj>
      </w:sdtPr>
      <w:sdtEndPr>
        <w:rPr>
          <w:noProof/>
        </w:rPr>
      </w:sdtEndPr>
      <w:sdtContent>
        <w:p w14:paraId="38E24B7C" w14:textId="77777777" w:rsidR="00010D88" w:rsidRPr="00077CE6" w:rsidRDefault="00010D88" w:rsidP="004E42AE">
          <w:pPr>
            <w:pStyle w:val="TOCHeading"/>
            <w:spacing w:before="0" w:line="240" w:lineRule="auto"/>
            <w:rPr>
              <w:rFonts w:ascii="Times New Roman" w:hAnsi="Times New Roman" w:cs="Times New Roman"/>
              <w:color w:val="auto"/>
              <w:sz w:val="24"/>
            </w:rPr>
          </w:pPr>
          <w:r w:rsidRPr="00077CE6">
            <w:rPr>
              <w:rFonts w:ascii="Times New Roman" w:hAnsi="Times New Roman" w:cs="Times New Roman"/>
              <w:color w:val="auto"/>
              <w:sz w:val="24"/>
            </w:rPr>
            <w:t>Contents</w:t>
          </w:r>
        </w:p>
        <w:p w14:paraId="5C76B84D" w14:textId="74B07035" w:rsidR="002B25C9" w:rsidRDefault="00010D88">
          <w:pPr>
            <w:pStyle w:val="TOC1"/>
            <w:tabs>
              <w:tab w:val="right" w:leader="dot" w:pos="9350"/>
            </w:tabs>
            <w:rPr>
              <w:rFonts w:asciiTheme="minorHAnsi" w:eastAsiaTheme="minorEastAsia" w:hAnsiTheme="minorHAnsi" w:cstheme="minorBidi"/>
              <w:noProof/>
              <w:sz w:val="22"/>
              <w:szCs w:val="22"/>
            </w:rPr>
          </w:pPr>
          <w:r w:rsidRPr="00D317C6">
            <w:fldChar w:fldCharType="begin"/>
          </w:r>
          <w:r w:rsidRPr="00D317C6">
            <w:instrText xml:space="preserve"> TOC \o "1-3" \h \z \u </w:instrText>
          </w:r>
          <w:r w:rsidRPr="00D317C6">
            <w:fldChar w:fldCharType="separate"/>
          </w:r>
          <w:hyperlink w:anchor="_Toc509930392" w:history="1">
            <w:r w:rsidR="002B25C9" w:rsidRPr="00A85DE3">
              <w:rPr>
                <w:rStyle w:val="Hyperlink"/>
                <w:noProof/>
              </w:rPr>
              <w:t>History of CERDEP from 2006–07 to Act 284 to Present</w:t>
            </w:r>
            <w:r w:rsidR="002B25C9">
              <w:rPr>
                <w:noProof/>
                <w:webHidden/>
              </w:rPr>
              <w:tab/>
            </w:r>
            <w:r w:rsidR="002B25C9">
              <w:rPr>
                <w:noProof/>
                <w:webHidden/>
              </w:rPr>
              <w:fldChar w:fldCharType="begin"/>
            </w:r>
            <w:r w:rsidR="002B25C9">
              <w:rPr>
                <w:noProof/>
                <w:webHidden/>
              </w:rPr>
              <w:instrText xml:space="preserve"> PAGEREF _Toc509930392 \h </w:instrText>
            </w:r>
            <w:r w:rsidR="002B25C9">
              <w:rPr>
                <w:noProof/>
                <w:webHidden/>
              </w:rPr>
            </w:r>
            <w:r w:rsidR="002B25C9">
              <w:rPr>
                <w:noProof/>
                <w:webHidden/>
              </w:rPr>
              <w:fldChar w:fldCharType="separate"/>
            </w:r>
            <w:r w:rsidR="00FF423E">
              <w:rPr>
                <w:noProof/>
                <w:webHidden/>
              </w:rPr>
              <w:t>1</w:t>
            </w:r>
            <w:r w:rsidR="002B25C9">
              <w:rPr>
                <w:noProof/>
                <w:webHidden/>
              </w:rPr>
              <w:fldChar w:fldCharType="end"/>
            </w:r>
          </w:hyperlink>
        </w:p>
        <w:p w14:paraId="51893D29" w14:textId="5B71A12F"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393" w:history="1">
            <w:r w:rsidR="002B25C9" w:rsidRPr="00A85DE3">
              <w:rPr>
                <w:rStyle w:val="Hyperlink"/>
                <w:noProof/>
              </w:rPr>
              <w:t>Program Goal of the Child Early Reading and Development Education Program</w:t>
            </w:r>
            <w:r w:rsidR="002B25C9">
              <w:rPr>
                <w:noProof/>
                <w:webHidden/>
              </w:rPr>
              <w:tab/>
            </w:r>
            <w:r w:rsidR="002B25C9">
              <w:rPr>
                <w:noProof/>
                <w:webHidden/>
              </w:rPr>
              <w:fldChar w:fldCharType="begin"/>
            </w:r>
            <w:r w:rsidR="002B25C9">
              <w:rPr>
                <w:noProof/>
                <w:webHidden/>
              </w:rPr>
              <w:instrText xml:space="preserve"> PAGEREF _Toc509930393 \h </w:instrText>
            </w:r>
            <w:r w:rsidR="002B25C9">
              <w:rPr>
                <w:noProof/>
                <w:webHidden/>
              </w:rPr>
            </w:r>
            <w:r w:rsidR="002B25C9">
              <w:rPr>
                <w:noProof/>
                <w:webHidden/>
              </w:rPr>
              <w:fldChar w:fldCharType="separate"/>
            </w:r>
            <w:r w:rsidR="00FF423E">
              <w:rPr>
                <w:noProof/>
                <w:webHidden/>
              </w:rPr>
              <w:t>2</w:t>
            </w:r>
            <w:r w:rsidR="002B25C9">
              <w:rPr>
                <w:noProof/>
                <w:webHidden/>
              </w:rPr>
              <w:fldChar w:fldCharType="end"/>
            </w:r>
          </w:hyperlink>
        </w:p>
        <w:p w14:paraId="18FC29E9" w14:textId="354A8BB1"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394" w:history="1">
            <w:r w:rsidR="002B25C9" w:rsidRPr="00A85DE3">
              <w:rPr>
                <w:rStyle w:val="Hyperlink"/>
                <w:noProof/>
              </w:rPr>
              <w:t>Requirements for Eligibility for CERDEP Enrollment</w:t>
            </w:r>
            <w:r w:rsidR="002B25C9">
              <w:rPr>
                <w:noProof/>
                <w:webHidden/>
              </w:rPr>
              <w:tab/>
            </w:r>
            <w:r w:rsidR="002B25C9">
              <w:rPr>
                <w:noProof/>
                <w:webHidden/>
              </w:rPr>
              <w:fldChar w:fldCharType="begin"/>
            </w:r>
            <w:r w:rsidR="002B25C9">
              <w:rPr>
                <w:noProof/>
                <w:webHidden/>
              </w:rPr>
              <w:instrText xml:space="preserve"> PAGEREF _Toc509930394 \h </w:instrText>
            </w:r>
            <w:r w:rsidR="002B25C9">
              <w:rPr>
                <w:noProof/>
                <w:webHidden/>
              </w:rPr>
            </w:r>
            <w:r w:rsidR="002B25C9">
              <w:rPr>
                <w:noProof/>
                <w:webHidden/>
              </w:rPr>
              <w:fldChar w:fldCharType="separate"/>
            </w:r>
            <w:r w:rsidR="00FF423E">
              <w:rPr>
                <w:noProof/>
                <w:webHidden/>
              </w:rPr>
              <w:t>3</w:t>
            </w:r>
            <w:r w:rsidR="002B25C9">
              <w:rPr>
                <w:noProof/>
                <w:webHidden/>
              </w:rPr>
              <w:fldChar w:fldCharType="end"/>
            </w:r>
          </w:hyperlink>
        </w:p>
        <w:p w14:paraId="1CE08539" w14:textId="639892D6"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395" w:history="1">
            <w:r w:rsidR="002B25C9" w:rsidRPr="00A85DE3">
              <w:rPr>
                <w:rStyle w:val="Hyperlink"/>
                <w:noProof/>
              </w:rPr>
              <w:t>Residency</w:t>
            </w:r>
            <w:r w:rsidR="002B25C9">
              <w:rPr>
                <w:noProof/>
                <w:webHidden/>
              </w:rPr>
              <w:tab/>
            </w:r>
            <w:r w:rsidR="002B25C9">
              <w:rPr>
                <w:noProof/>
                <w:webHidden/>
              </w:rPr>
              <w:fldChar w:fldCharType="begin"/>
            </w:r>
            <w:r w:rsidR="002B25C9">
              <w:rPr>
                <w:noProof/>
                <w:webHidden/>
              </w:rPr>
              <w:instrText xml:space="preserve"> PAGEREF _Toc509930395 \h </w:instrText>
            </w:r>
            <w:r w:rsidR="002B25C9">
              <w:rPr>
                <w:noProof/>
                <w:webHidden/>
              </w:rPr>
            </w:r>
            <w:r w:rsidR="002B25C9">
              <w:rPr>
                <w:noProof/>
                <w:webHidden/>
              </w:rPr>
              <w:fldChar w:fldCharType="separate"/>
            </w:r>
            <w:r w:rsidR="00FF423E">
              <w:rPr>
                <w:noProof/>
                <w:webHidden/>
              </w:rPr>
              <w:t>3</w:t>
            </w:r>
            <w:r w:rsidR="002B25C9">
              <w:rPr>
                <w:noProof/>
                <w:webHidden/>
              </w:rPr>
              <w:fldChar w:fldCharType="end"/>
            </w:r>
          </w:hyperlink>
        </w:p>
        <w:p w14:paraId="6C638A4F" w14:textId="6EADEFF7"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396" w:history="1">
            <w:r w:rsidR="002B25C9" w:rsidRPr="00A85DE3">
              <w:rPr>
                <w:rStyle w:val="Hyperlink"/>
                <w:noProof/>
              </w:rPr>
              <w:t>Age Eligibility</w:t>
            </w:r>
            <w:r w:rsidR="002B25C9">
              <w:rPr>
                <w:noProof/>
                <w:webHidden/>
              </w:rPr>
              <w:tab/>
            </w:r>
            <w:r w:rsidR="002B25C9">
              <w:rPr>
                <w:noProof/>
                <w:webHidden/>
              </w:rPr>
              <w:fldChar w:fldCharType="begin"/>
            </w:r>
            <w:r w:rsidR="002B25C9">
              <w:rPr>
                <w:noProof/>
                <w:webHidden/>
              </w:rPr>
              <w:instrText xml:space="preserve"> PAGEREF _Toc509930396 \h </w:instrText>
            </w:r>
            <w:r w:rsidR="002B25C9">
              <w:rPr>
                <w:noProof/>
                <w:webHidden/>
              </w:rPr>
            </w:r>
            <w:r w:rsidR="002B25C9">
              <w:rPr>
                <w:noProof/>
                <w:webHidden/>
              </w:rPr>
              <w:fldChar w:fldCharType="separate"/>
            </w:r>
            <w:r w:rsidR="00FF423E">
              <w:rPr>
                <w:noProof/>
                <w:webHidden/>
              </w:rPr>
              <w:t>3</w:t>
            </w:r>
            <w:r w:rsidR="002B25C9">
              <w:rPr>
                <w:noProof/>
                <w:webHidden/>
              </w:rPr>
              <w:fldChar w:fldCharType="end"/>
            </w:r>
          </w:hyperlink>
        </w:p>
        <w:p w14:paraId="41BDF827" w14:textId="06A1054E"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397" w:history="1">
            <w:r w:rsidR="002B25C9" w:rsidRPr="00A85DE3">
              <w:rPr>
                <w:rStyle w:val="Hyperlink"/>
                <w:noProof/>
              </w:rPr>
              <w:t>Family Income Eligibility</w:t>
            </w:r>
            <w:r w:rsidR="002B25C9">
              <w:rPr>
                <w:noProof/>
                <w:webHidden/>
              </w:rPr>
              <w:tab/>
            </w:r>
            <w:r w:rsidR="002B25C9">
              <w:rPr>
                <w:noProof/>
                <w:webHidden/>
              </w:rPr>
              <w:fldChar w:fldCharType="begin"/>
            </w:r>
            <w:r w:rsidR="002B25C9">
              <w:rPr>
                <w:noProof/>
                <w:webHidden/>
              </w:rPr>
              <w:instrText xml:space="preserve"> PAGEREF _Toc509930397 \h </w:instrText>
            </w:r>
            <w:r w:rsidR="002B25C9">
              <w:rPr>
                <w:noProof/>
                <w:webHidden/>
              </w:rPr>
            </w:r>
            <w:r w:rsidR="002B25C9">
              <w:rPr>
                <w:noProof/>
                <w:webHidden/>
              </w:rPr>
              <w:fldChar w:fldCharType="separate"/>
            </w:r>
            <w:r w:rsidR="00FF423E">
              <w:rPr>
                <w:noProof/>
                <w:webHidden/>
              </w:rPr>
              <w:t>3</w:t>
            </w:r>
            <w:r w:rsidR="002B25C9">
              <w:rPr>
                <w:noProof/>
                <w:webHidden/>
              </w:rPr>
              <w:fldChar w:fldCharType="end"/>
            </w:r>
          </w:hyperlink>
        </w:p>
        <w:p w14:paraId="2FE5C8F6" w14:textId="5FFD9692"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398" w:history="1">
            <w:r w:rsidR="002B25C9" w:rsidRPr="00A85DE3">
              <w:rPr>
                <w:rStyle w:val="Hyperlink"/>
                <w:noProof/>
              </w:rPr>
              <w:t>Immunization</w:t>
            </w:r>
            <w:r w:rsidR="002B25C9">
              <w:rPr>
                <w:noProof/>
                <w:webHidden/>
              </w:rPr>
              <w:tab/>
            </w:r>
            <w:r w:rsidR="002B25C9">
              <w:rPr>
                <w:noProof/>
                <w:webHidden/>
              </w:rPr>
              <w:fldChar w:fldCharType="begin"/>
            </w:r>
            <w:r w:rsidR="002B25C9">
              <w:rPr>
                <w:noProof/>
                <w:webHidden/>
              </w:rPr>
              <w:instrText xml:space="preserve"> PAGEREF _Toc509930398 \h </w:instrText>
            </w:r>
            <w:r w:rsidR="002B25C9">
              <w:rPr>
                <w:noProof/>
                <w:webHidden/>
              </w:rPr>
            </w:r>
            <w:r w:rsidR="002B25C9">
              <w:rPr>
                <w:noProof/>
                <w:webHidden/>
              </w:rPr>
              <w:fldChar w:fldCharType="separate"/>
            </w:r>
            <w:r w:rsidR="00FF423E">
              <w:rPr>
                <w:noProof/>
                <w:webHidden/>
              </w:rPr>
              <w:t>3</w:t>
            </w:r>
            <w:r w:rsidR="002B25C9">
              <w:rPr>
                <w:noProof/>
                <w:webHidden/>
              </w:rPr>
              <w:fldChar w:fldCharType="end"/>
            </w:r>
          </w:hyperlink>
        </w:p>
        <w:p w14:paraId="1D5B4236" w14:textId="225A1235"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399" w:history="1">
            <w:r w:rsidR="002B25C9" w:rsidRPr="00A85DE3">
              <w:rPr>
                <w:rStyle w:val="Hyperlink"/>
                <w:noProof/>
              </w:rPr>
              <w:t>Application Process</w:t>
            </w:r>
            <w:r w:rsidR="002B25C9">
              <w:rPr>
                <w:noProof/>
                <w:webHidden/>
              </w:rPr>
              <w:tab/>
            </w:r>
            <w:r w:rsidR="002B25C9">
              <w:rPr>
                <w:noProof/>
                <w:webHidden/>
              </w:rPr>
              <w:fldChar w:fldCharType="begin"/>
            </w:r>
            <w:r w:rsidR="002B25C9">
              <w:rPr>
                <w:noProof/>
                <w:webHidden/>
              </w:rPr>
              <w:instrText xml:space="preserve"> PAGEREF _Toc509930399 \h </w:instrText>
            </w:r>
            <w:r w:rsidR="002B25C9">
              <w:rPr>
                <w:noProof/>
                <w:webHidden/>
              </w:rPr>
            </w:r>
            <w:r w:rsidR="002B25C9">
              <w:rPr>
                <w:noProof/>
                <w:webHidden/>
              </w:rPr>
              <w:fldChar w:fldCharType="separate"/>
            </w:r>
            <w:r w:rsidR="00FF423E">
              <w:rPr>
                <w:noProof/>
                <w:webHidden/>
              </w:rPr>
              <w:t>3</w:t>
            </w:r>
            <w:r w:rsidR="002B25C9">
              <w:rPr>
                <w:noProof/>
                <w:webHidden/>
              </w:rPr>
              <w:fldChar w:fldCharType="end"/>
            </w:r>
          </w:hyperlink>
        </w:p>
        <w:p w14:paraId="5107D7F9" w14:textId="6C7D7A01"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00" w:history="1">
            <w:r w:rsidR="002B25C9" w:rsidRPr="00A85DE3">
              <w:rPr>
                <w:rStyle w:val="Hyperlink"/>
                <w:noProof/>
              </w:rPr>
              <w:t>Screening</w:t>
            </w:r>
            <w:r w:rsidR="002B25C9">
              <w:rPr>
                <w:noProof/>
                <w:webHidden/>
              </w:rPr>
              <w:tab/>
            </w:r>
            <w:r w:rsidR="002B25C9">
              <w:rPr>
                <w:noProof/>
                <w:webHidden/>
              </w:rPr>
              <w:fldChar w:fldCharType="begin"/>
            </w:r>
            <w:r w:rsidR="002B25C9">
              <w:rPr>
                <w:noProof/>
                <w:webHidden/>
              </w:rPr>
              <w:instrText xml:space="preserve"> PAGEREF _Toc509930400 \h </w:instrText>
            </w:r>
            <w:r w:rsidR="002B25C9">
              <w:rPr>
                <w:noProof/>
                <w:webHidden/>
              </w:rPr>
            </w:r>
            <w:r w:rsidR="002B25C9">
              <w:rPr>
                <w:noProof/>
                <w:webHidden/>
              </w:rPr>
              <w:fldChar w:fldCharType="separate"/>
            </w:r>
            <w:r w:rsidR="00FF423E">
              <w:rPr>
                <w:noProof/>
                <w:webHidden/>
              </w:rPr>
              <w:t>3</w:t>
            </w:r>
            <w:r w:rsidR="002B25C9">
              <w:rPr>
                <w:noProof/>
                <w:webHidden/>
              </w:rPr>
              <w:fldChar w:fldCharType="end"/>
            </w:r>
          </w:hyperlink>
        </w:p>
        <w:p w14:paraId="34F55ACD" w14:textId="35221E1A"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01" w:history="1">
            <w:r w:rsidR="002B25C9" w:rsidRPr="00A85DE3">
              <w:rPr>
                <w:rStyle w:val="Hyperlink"/>
                <w:noProof/>
              </w:rPr>
              <w:t>Anti-Discrimination Statement</w:t>
            </w:r>
            <w:r w:rsidR="002B25C9">
              <w:rPr>
                <w:noProof/>
                <w:webHidden/>
              </w:rPr>
              <w:tab/>
            </w:r>
            <w:r w:rsidR="002B25C9">
              <w:rPr>
                <w:noProof/>
                <w:webHidden/>
              </w:rPr>
              <w:fldChar w:fldCharType="begin"/>
            </w:r>
            <w:r w:rsidR="002B25C9">
              <w:rPr>
                <w:noProof/>
                <w:webHidden/>
              </w:rPr>
              <w:instrText xml:space="preserve"> PAGEREF _Toc509930401 \h </w:instrText>
            </w:r>
            <w:r w:rsidR="002B25C9">
              <w:rPr>
                <w:noProof/>
                <w:webHidden/>
              </w:rPr>
            </w:r>
            <w:r w:rsidR="002B25C9">
              <w:rPr>
                <w:noProof/>
                <w:webHidden/>
              </w:rPr>
              <w:fldChar w:fldCharType="separate"/>
            </w:r>
            <w:r w:rsidR="00FF423E">
              <w:rPr>
                <w:noProof/>
                <w:webHidden/>
              </w:rPr>
              <w:t>3</w:t>
            </w:r>
            <w:r w:rsidR="002B25C9">
              <w:rPr>
                <w:noProof/>
                <w:webHidden/>
              </w:rPr>
              <w:fldChar w:fldCharType="end"/>
            </w:r>
          </w:hyperlink>
        </w:p>
        <w:p w14:paraId="43A9412A" w14:textId="36EC8DE4"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02" w:history="1">
            <w:r w:rsidR="002B25C9" w:rsidRPr="00A85DE3">
              <w:rPr>
                <w:rStyle w:val="Hyperlink"/>
                <w:noProof/>
              </w:rPr>
              <w:t>Operating Policies &amp; Procedures</w:t>
            </w:r>
            <w:r w:rsidR="002B25C9">
              <w:rPr>
                <w:noProof/>
                <w:webHidden/>
              </w:rPr>
              <w:tab/>
            </w:r>
            <w:r w:rsidR="002B25C9">
              <w:rPr>
                <w:noProof/>
                <w:webHidden/>
              </w:rPr>
              <w:fldChar w:fldCharType="begin"/>
            </w:r>
            <w:r w:rsidR="002B25C9">
              <w:rPr>
                <w:noProof/>
                <w:webHidden/>
              </w:rPr>
              <w:instrText xml:space="preserve"> PAGEREF _Toc509930402 \h </w:instrText>
            </w:r>
            <w:r w:rsidR="002B25C9">
              <w:rPr>
                <w:noProof/>
                <w:webHidden/>
              </w:rPr>
            </w:r>
            <w:r w:rsidR="002B25C9">
              <w:rPr>
                <w:noProof/>
                <w:webHidden/>
              </w:rPr>
              <w:fldChar w:fldCharType="separate"/>
            </w:r>
            <w:r w:rsidR="00FF423E">
              <w:rPr>
                <w:noProof/>
                <w:webHidden/>
              </w:rPr>
              <w:t>4</w:t>
            </w:r>
            <w:r w:rsidR="002B25C9">
              <w:rPr>
                <w:noProof/>
                <w:webHidden/>
              </w:rPr>
              <w:fldChar w:fldCharType="end"/>
            </w:r>
          </w:hyperlink>
        </w:p>
        <w:p w14:paraId="4F35C82A" w14:textId="6A453635"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403" w:history="1">
            <w:r w:rsidR="002B25C9" w:rsidRPr="00A85DE3">
              <w:rPr>
                <w:rStyle w:val="Hyperlink"/>
                <w:noProof/>
              </w:rPr>
              <w:t>Attendance</w:t>
            </w:r>
            <w:r w:rsidR="002B25C9">
              <w:rPr>
                <w:noProof/>
                <w:webHidden/>
              </w:rPr>
              <w:tab/>
            </w:r>
            <w:r w:rsidR="002B25C9">
              <w:rPr>
                <w:noProof/>
                <w:webHidden/>
              </w:rPr>
              <w:fldChar w:fldCharType="begin"/>
            </w:r>
            <w:r w:rsidR="002B25C9">
              <w:rPr>
                <w:noProof/>
                <w:webHidden/>
              </w:rPr>
              <w:instrText xml:space="preserve"> PAGEREF _Toc509930403 \h </w:instrText>
            </w:r>
            <w:r w:rsidR="002B25C9">
              <w:rPr>
                <w:noProof/>
                <w:webHidden/>
              </w:rPr>
            </w:r>
            <w:r w:rsidR="002B25C9">
              <w:rPr>
                <w:noProof/>
                <w:webHidden/>
              </w:rPr>
              <w:fldChar w:fldCharType="separate"/>
            </w:r>
            <w:r w:rsidR="00FF423E">
              <w:rPr>
                <w:noProof/>
                <w:webHidden/>
              </w:rPr>
              <w:t>4</w:t>
            </w:r>
            <w:r w:rsidR="002B25C9">
              <w:rPr>
                <w:noProof/>
                <w:webHidden/>
              </w:rPr>
              <w:fldChar w:fldCharType="end"/>
            </w:r>
          </w:hyperlink>
        </w:p>
        <w:p w14:paraId="5D4CE047" w14:textId="5F569CF4"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404" w:history="1">
            <w:r w:rsidR="002B25C9" w:rsidRPr="00A85DE3">
              <w:rPr>
                <w:rStyle w:val="Hyperlink"/>
                <w:noProof/>
              </w:rPr>
              <w:t>CERDEP Hours</w:t>
            </w:r>
            <w:r w:rsidR="002B25C9">
              <w:rPr>
                <w:noProof/>
                <w:webHidden/>
              </w:rPr>
              <w:tab/>
            </w:r>
            <w:r w:rsidR="002B25C9">
              <w:rPr>
                <w:noProof/>
                <w:webHidden/>
              </w:rPr>
              <w:fldChar w:fldCharType="begin"/>
            </w:r>
            <w:r w:rsidR="002B25C9">
              <w:rPr>
                <w:noProof/>
                <w:webHidden/>
              </w:rPr>
              <w:instrText xml:space="preserve"> PAGEREF _Toc509930404 \h </w:instrText>
            </w:r>
            <w:r w:rsidR="002B25C9">
              <w:rPr>
                <w:noProof/>
                <w:webHidden/>
              </w:rPr>
            </w:r>
            <w:r w:rsidR="002B25C9">
              <w:rPr>
                <w:noProof/>
                <w:webHidden/>
              </w:rPr>
              <w:fldChar w:fldCharType="separate"/>
            </w:r>
            <w:r w:rsidR="00FF423E">
              <w:rPr>
                <w:noProof/>
                <w:webHidden/>
              </w:rPr>
              <w:t>4</w:t>
            </w:r>
            <w:r w:rsidR="002B25C9">
              <w:rPr>
                <w:noProof/>
                <w:webHidden/>
              </w:rPr>
              <w:fldChar w:fldCharType="end"/>
            </w:r>
          </w:hyperlink>
        </w:p>
        <w:p w14:paraId="6944E8A5" w14:textId="02853827"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405" w:history="1">
            <w:r w:rsidR="002B25C9" w:rsidRPr="00A85DE3">
              <w:rPr>
                <w:rStyle w:val="Hyperlink"/>
                <w:noProof/>
              </w:rPr>
              <w:t>District/School Calendar</w:t>
            </w:r>
            <w:r w:rsidR="002B25C9">
              <w:rPr>
                <w:noProof/>
                <w:webHidden/>
              </w:rPr>
              <w:tab/>
            </w:r>
            <w:r w:rsidR="002B25C9">
              <w:rPr>
                <w:noProof/>
                <w:webHidden/>
              </w:rPr>
              <w:fldChar w:fldCharType="begin"/>
            </w:r>
            <w:r w:rsidR="002B25C9">
              <w:rPr>
                <w:noProof/>
                <w:webHidden/>
              </w:rPr>
              <w:instrText xml:space="preserve"> PAGEREF _Toc509930405 \h </w:instrText>
            </w:r>
            <w:r w:rsidR="002B25C9">
              <w:rPr>
                <w:noProof/>
                <w:webHidden/>
              </w:rPr>
            </w:r>
            <w:r w:rsidR="002B25C9">
              <w:rPr>
                <w:noProof/>
                <w:webHidden/>
              </w:rPr>
              <w:fldChar w:fldCharType="separate"/>
            </w:r>
            <w:r w:rsidR="00FF423E">
              <w:rPr>
                <w:noProof/>
                <w:webHidden/>
              </w:rPr>
              <w:t>4</w:t>
            </w:r>
            <w:r w:rsidR="002B25C9">
              <w:rPr>
                <w:noProof/>
                <w:webHidden/>
              </w:rPr>
              <w:fldChar w:fldCharType="end"/>
            </w:r>
          </w:hyperlink>
        </w:p>
        <w:p w14:paraId="139DEE84" w14:textId="4D7DCDBD"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406" w:history="1">
            <w:r w:rsidR="002B25C9" w:rsidRPr="00A85DE3">
              <w:rPr>
                <w:rStyle w:val="Hyperlink"/>
                <w:noProof/>
              </w:rPr>
              <w:t>Tuition</w:t>
            </w:r>
            <w:r w:rsidR="002B25C9">
              <w:rPr>
                <w:noProof/>
                <w:webHidden/>
              </w:rPr>
              <w:tab/>
            </w:r>
            <w:r w:rsidR="002B25C9">
              <w:rPr>
                <w:noProof/>
                <w:webHidden/>
              </w:rPr>
              <w:fldChar w:fldCharType="begin"/>
            </w:r>
            <w:r w:rsidR="002B25C9">
              <w:rPr>
                <w:noProof/>
                <w:webHidden/>
              </w:rPr>
              <w:instrText xml:space="preserve"> PAGEREF _Toc509930406 \h </w:instrText>
            </w:r>
            <w:r w:rsidR="002B25C9">
              <w:rPr>
                <w:noProof/>
                <w:webHidden/>
              </w:rPr>
            </w:r>
            <w:r w:rsidR="002B25C9">
              <w:rPr>
                <w:noProof/>
                <w:webHidden/>
              </w:rPr>
              <w:fldChar w:fldCharType="separate"/>
            </w:r>
            <w:r w:rsidR="00FF423E">
              <w:rPr>
                <w:noProof/>
                <w:webHidden/>
              </w:rPr>
              <w:t>4</w:t>
            </w:r>
            <w:r w:rsidR="002B25C9">
              <w:rPr>
                <w:noProof/>
                <w:webHidden/>
              </w:rPr>
              <w:fldChar w:fldCharType="end"/>
            </w:r>
          </w:hyperlink>
        </w:p>
        <w:p w14:paraId="2CD3F900" w14:textId="3FBC1CAF"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407" w:history="1">
            <w:r w:rsidR="002B25C9" w:rsidRPr="00A85DE3">
              <w:rPr>
                <w:rStyle w:val="Hyperlink"/>
                <w:noProof/>
              </w:rPr>
              <w:t>Extended Care/Wrap Around Care</w:t>
            </w:r>
            <w:r w:rsidR="002B25C9">
              <w:rPr>
                <w:noProof/>
                <w:webHidden/>
              </w:rPr>
              <w:tab/>
            </w:r>
            <w:r w:rsidR="002B25C9">
              <w:rPr>
                <w:noProof/>
                <w:webHidden/>
              </w:rPr>
              <w:fldChar w:fldCharType="begin"/>
            </w:r>
            <w:r w:rsidR="002B25C9">
              <w:rPr>
                <w:noProof/>
                <w:webHidden/>
              </w:rPr>
              <w:instrText xml:space="preserve"> PAGEREF _Toc509930407 \h </w:instrText>
            </w:r>
            <w:r w:rsidR="002B25C9">
              <w:rPr>
                <w:noProof/>
                <w:webHidden/>
              </w:rPr>
            </w:r>
            <w:r w:rsidR="002B25C9">
              <w:rPr>
                <w:noProof/>
                <w:webHidden/>
              </w:rPr>
              <w:fldChar w:fldCharType="separate"/>
            </w:r>
            <w:r w:rsidR="00FF423E">
              <w:rPr>
                <w:noProof/>
                <w:webHidden/>
              </w:rPr>
              <w:t>4</w:t>
            </w:r>
            <w:r w:rsidR="002B25C9">
              <w:rPr>
                <w:noProof/>
                <w:webHidden/>
              </w:rPr>
              <w:fldChar w:fldCharType="end"/>
            </w:r>
          </w:hyperlink>
        </w:p>
        <w:p w14:paraId="5B042D92" w14:textId="11E974EE"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408" w:history="1">
            <w:r w:rsidR="002B25C9" w:rsidRPr="00A85DE3">
              <w:rPr>
                <w:rStyle w:val="Hyperlink"/>
                <w:noProof/>
              </w:rPr>
              <w:t>Transportation</w:t>
            </w:r>
            <w:r w:rsidR="002B25C9">
              <w:rPr>
                <w:noProof/>
                <w:webHidden/>
              </w:rPr>
              <w:tab/>
            </w:r>
            <w:r w:rsidR="002B25C9">
              <w:rPr>
                <w:noProof/>
                <w:webHidden/>
              </w:rPr>
              <w:fldChar w:fldCharType="begin"/>
            </w:r>
            <w:r w:rsidR="002B25C9">
              <w:rPr>
                <w:noProof/>
                <w:webHidden/>
              </w:rPr>
              <w:instrText xml:space="preserve"> PAGEREF _Toc509930408 \h </w:instrText>
            </w:r>
            <w:r w:rsidR="002B25C9">
              <w:rPr>
                <w:noProof/>
                <w:webHidden/>
              </w:rPr>
            </w:r>
            <w:r w:rsidR="002B25C9">
              <w:rPr>
                <w:noProof/>
                <w:webHidden/>
              </w:rPr>
              <w:fldChar w:fldCharType="separate"/>
            </w:r>
            <w:r w:rsidR="00FF423E">
              <w:rPr>
                <w:noProof/>
                <w:webHidden/>
              </w:rPr>
              <w:t>4</w:t>
            </w:r>
            <w:r w:rsidR="002B25C9">
              <w:rPr>
                <w:noProof/>
                <w:webHidden/>
              </w:rPr>
              <w:fldChar w:fldCharType="end"/>
            </w:r>
          </w:hyperlink>
        </w:p>
        <w:p w14:paraId="4A551933" w14:textId="1EC03A09"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409" w:history="1">
            <w:r w:rsidR="002B25C9" w:rsidRPr="00A85DE3">
              <w:rPr>
                <w:rStyle w:val="Hyperlink"/>
                <w:noProof/>
              </w:rPr>
              <w:t>CERDEP Daily Schedule</w:t>
            </w:r>
            <w:r w:rsidR="002B25C9">
              <w:rPr>
                <w:noProof/>
                <w:webHidden/>
              </w:rPr>
              <w:tab/>
            </w:r>
            <w:r w:rsidR="002B25C9">
              <w:rPr>
                <w:noProof/>
                <w:webHidden/>
              </w:rPr>
              <w:fldChar w:fldCharType="begin"/>
            </w:r>
            <w:r w:rsidR="002B25C9">
              <w:rPr>
                <w:noProof/>
                <w:webHidden/>
              </w:rPr>
              <w:instrText xml:space="preserve"> PAGEREF _Toc509930409 \h </w:instrText>
            </w:r>
            <w:r w:rsidR="002B25C9">
              <w:rPr>
                <w:noProof/>
                <w:webHidden/>
              </w:rPr>
            </w:r>
            <w:r w:rsidR="002B25C9">
              <w:rPr>
                <w:noProof/>
                <w:webHidden/>
              </w:rPr>
              <w:fldChar w:fldCharType="separate"/>
            </w:r>
            <w:r w:rsidR="00FF423E">
              <w:rPr>
                <w:noProof/>
                <w:webHidden/>
              </w:rPr>
              <w:t>4</w:t>
            </w:r>
            <w:r w:rsidR="002B25C9">
              <w:rPr>
                <w:noProof/>
                <w:webHidden/>
              </w:rPr>
              <w:fldChar w:fldCharType="end"/>
            </w:r>
          </w:hyperlink>
        </w:p>
        <w:p w14:paraId="3DB4873A" w14:textId="5F1565A8"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10" w:history="1">
            <w:r w:rsidR="002B25C9" w:rsidRPr="00A85DE3">
              <w:rPr>
                <w:rStyle w:val="Hyperlink"/>
                <w:noProof/>
              </w:rPr>
              <w:t>Confidentiality</w:t>
            </w:r>
            <w:r w:rsidR="002B25C9">
              <w:rPr>
                <w:noProof/>
                <w:webHidden/>
              </w:rPr>
              <w:tab/>
            </w:r>
            <w:r w:rsidR="002B25C9">
              <w:rPr>
                <w:noProof/>
                <w:webHidden/>
              </w:rPr>
              <w:fldChar w:fldCharType="begin"/>
            </w:r>
            <w:r w:rsidR="002B25C9">
              <w:rPr>
                <w:noProof/>
                <w:webHidden/>
              </w:rPr>
              <w:instrText xml:space="preserve"> PAGEREF _Toc509930410 \h </w:instrText>
            </w:r>
            <w:r w:rsidR="002B25C9">
              <w:rPr>
                <w:noProof/>
                <w:webHidden/>
              </w:rPr>
            </w:r>
            <w:r w:rsidR="002B25C9">
              <w:rPr>
                <w:noProof/>
                <w:webHidden/>
              </w:rPr>
              <w:fldChar w:fldCharType="separate"/>
            </w:r>
            <w:r w:rsidR="00FF423E">
              <w:rPr>
                <w:noProof/>
                <w:webHidden/>
              </w:rPr>
              <w:t>4</w:t>
            </w:r>
            <w:r w:rsidR="002B25C9">
              <w:rPr>
                <w:noProof/>
                <w:webHidden/>
              </w:rPr>
              <w:fldChar w:fldCharType="end"/>
            </w:r>
          </w:hyperlink>
        </w:p>
        <w:p w14:paraId="51B4A3C5" w14:textId="6AFABAC9"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11" w:history="1">
            <w:r w:rsidR="002B25C9" w:rsidRPr="00A85DE3">
              <w:rPr>
                <w:rStyle w:val="Hyperlink"/>
                <w:noProof/>
              </w:rPr>
              <w:t>Discipline and Guidance Policy</w:t>
            </w:r>
            <w:r w:rsidR="002B25C9">
              <w:rPr>
                <w:noProof/>
                <w:webHidden/>
              </w:rPr>
              <w:tab/>
            </w:r>
            <w:r w:rsidR="002B25C9">
              <w:rPr>
                <w:noProof/>
                <w:webHidden/>
              </w:rPr>
              <w:fldChar w:fldCharType="begin"/>
            </w:r>
            <w:r w:rsidR="002B25C9">
              <w:rPr>
                <w:noProof/>
                <w:webHidden/>
              </w:rPr>
              <w:instrText xml:space="preserve"> PAGEREF _Toc509930411 \h </w:instrText>
            </w:r>
            <w:r w:rsidR="002B25C9">
              <w:rPr>
                <w:noProof/>
                <w:webHidden/>
              </w:rPr>
            </w:r>
            <w:r w:rsidR="002B25C9">
              <w:rPr>
                <w:noProof/>
                <w:webHidden/>
              </w:rPr>
              <w:fldChar w:fldCharType="separate"/>
            </w:r>
            <w:r w:rsidR="00FF423E">
              <w:rPr>
                <w:noProof/>
                <w:webHidden/>
              </w:rPr>
              <w:t>5</w:t>
            </w:r>
            <w:r w:rsidR="002B25C9">
              <w:rPr>
                <w:noProof/>
                <w:webHidden/>
              </w:rPr>
              <w:fldChar w:fldCharType="end"/>
            </w:r>
          </w:hyperlink>
        </w:p>
        <w:p w14:paraId="19FBA565" w14:textId="3E09862A"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12" w:history="1">
            <w:r w:rsidR="002B25C9" w:rsidRPr="00A85DE3">
              <w:rPr>
                <w:rStyle w:val="Hyperlink"/>
                <w:noProof/>
              </w:rPr>
              <w:t>Educational Policies</w:t>
            </w:r>
            <w:r w:rsidR="002B25C9">
              <w:rPr>
                <w:noProof/>
                <w:webHidden/>
              </w:rPr>
              <w:tab/>
            </w:r>
            <w:r w:rsidR="002B25C9">
              <w:rPr>
                <w:noProof/>
                <w:webHidden/>
              </w:rPr>
              <w:fldChar w:fldCharType="begin"/>
            </w:r>
            <w:r w:rsidR="002B25C9">
              <w:rPr>
                <w:noProof/>
                <w:webHidden/>
              </w:rPr>
              <w:instrText xml:space="preserve"> PAGEREF _Toc509930412 \h </w:instrText>
            </w:r>
            <w:r w:rsidR="002B25C9">
              <w:rPr>
                <w:noProof/>
                <w:webHidden/>
              </w:rPr>
            </w:r>
            <w:r w:rsidR="002B25C9">
              <w:rPr>
                <w:noProof/>
                <w:webHidden/>
              </w:rPr>
              <w:fldChar w:fldCharType="separate"/>
            </w:r>
            <w:r w:rsidR="00FF423E">
              <w:rPr>
                <w:noProof/>
                <w:webHidden/>
              </w:rPr>
              <w:t>6</w:t>
            </w:r>
            <w:r w:rsidR="002B25C9">
              <w:rPr>
                <w:noProof/>
                <w:webHidden/>
              </w:rPr>
              <w:fldChar w:fldCharType="end"/>
            </w:r>
          </w:hyperlink>
        </w:p>
        <w:p w14:paraId="6604CB96" w14:textId="00051698"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413" w:history="1">
            <w:r w:rsidR="002B25C9" w:rsidRPr="00A85DE3">
              <w:rPr>
                <w:rStyle w:val="Hyperlink"/>
                <w:noProof/>
              </w:rPr>
              <w:t>Curriculum</w:t>
            </w:r>
            <w:r w:rsidR="002B25C9">
              <w:rPr>
                <w:noProof/>
                <w:webHidden/>
              </w:rPr>
              <w:tab/>
            </w:r>
            <w:r w:rsidR="002B25C9">
              <w:rPr>
                <w:noProof/>
                <w:webHidden/>
              </w:rPr>
              <w:fldChar w:fldCharType="begin"/>
            </w:r>
            <w:r w:rsidR="002B25C9">
              <w:rPr>
                <w:noProof/>
                <w:webHidden/>
              </w:rPr>
              <w:instrText xml:space="preserve"> PAGEREF _Toc509930413 \h </w:instrText>
            </w:r>
            <w:r w:rsidR="002B25C9">
              <w:rPr>
                <w:noProof/>
                <w:webHidden/>
              </w:rPr>
            </w:r>
            <w:r w:rsidR="002B25C9">
              <w:rPr>
                <w:noProof/>
                <w:webHidden/>
              </w:rPr>
              <w:fldChar w:fldCharType="separate"/>
            </w:r>
            <w:r w:rsidR="00FF423E">
              <w:rPr>
                <w:noProof/>
                <w:webHidden/>
              </w:rPr>
              <w:t>6</w:t>
            </w:r>
            <w:r w:rsidR="002B25C9">
              <w:rPr>
                <w:noProof/>
                <w:webHidden/>
              </w:rPr>
              <w:fldChar w:fldCharType="end"/>
            </w:r>
          </w:hyperlink>
        </w:p>
        <w:p w14:paraId="610326A9" w14:textId="6A82B4EA" w:rsidR="002B25C9" w:rsidRDefault="008178F8">
          <w:pPr>
            <w:pStyle w:val="TOC3"/>
            <w:tabs>
              <w:tab w:val="right" w:leader="dot" w:pos="9350"/>
            </w:tabs>
            <w:rPr>
              <w:rFonts w:asciiTheme="minorHAnsi" w:eastAsiaTheme="minorEastAsia" w:hAnsiTheme="minorHAnsi" w:cstheme="minorBidi"/>
              <w:noProof/>
              <w:sz w:val="22"/>
              <w:szCs w:val="22"/>
            </w:rPr>
          </w:pPr>
          <w:hyperlink w:anchor="_Toc509930414" w:history="1">
            <w:r w:rsidR="002B25C9" w:rsidRPr="00A85DE3">
              <w:rPr>
                <w:rStyle w:val="Hyperlink"/>
                <w:noProof/>
              </w:rPr>
              <w:t>Big Day for PreK</w:t>
            </w:r>
            <w:r w:rsidR="002B25C9">
              <w:rPr>
                <w:noProof/>
                <w:webHidden/>
              </w:rPr>
              <w:tab/>
            </w:r>
            <w:r w:rsidR="002B25C9">
              <w:rPr>
                <w:noProof/>
                <w:webHidden/>
              </w:rPr>
              <w:fldChar w:fldCharType="begin"/>
            </w:r>
            <w:r w:rsidR="002B25C9">
              <w:rPr>
                <w:noProof/>
                <w:webHidden/>
              </w:rPr>
              <w:instrText xml:space="preserve"> PAGEREF _Toc509930414 \h </w:instrText>
            </w:r>
            <w:r w:rsidR="002B25C9">
              <w:rPr>
                <w:noProof/>
                <w:webHidden/>
              </w:rPr>
            </w:r>
            <w:r w:rsidR="002B25C9">
              <w:rPr>
                <w:noProof/>
                <w:webHidden/>
              </w:rPr>
              <w:fldChar w:fldCharType="separate"/>
            </w:r>
            <w:r w:rsidR="00FF423E">
              <w:rPr>
                <w:noProof/>
                <w:webHidden/>
              </w:rPr>
              <w:t>6</w:t>
            </w:r>
            <w:r w:rsidR="002B25C9">
              <w:rPr>
                <w:noProof/>
                <w:webHidden/>
              </w:rPr>
              <w:fldChar w:fldCharType="end"/>
            </w:r>
          </w:hyperlink>
        </w:p>
        <w:p w14:paraId="50EF142F" w14:textId="04CBE163" w:rsidR="002B25C9" w:rsidRDefault="008178F8">
          <w:pPr>
            <w:pStyle w:val="TOC3"/>
            <w:tabs>
              <w:tab w:val="right" w:leader="dot" w:pos="9350"/>
            </w:tabs>
            <w:rPr>
              <w:rFonts w:asciiTheme="minorHAnsi" w:eastAsiaTheme="minorEastAsia" w:hAnsiTheme="minorHAnsi" w:cstheme="minorBidi"/>
              <w:noProof/>
              <w:sz w:val="22"/>
              <w:szCs w:val="22"/>
            </w:rPr>
          </w:pPr>
          <w:hyperlink w:anchor="_Toc509930415" w:history="1">
            <w:r w:rsidR="002B25C9" w:rsidRPr="00A85DE3">
              <w:rPr>
                <w:rStyle w:val="Hyperlink"/>
                <w:noProof/>
              </w:rPr>
              <w:t>Creative Curriculum</w:t>
            </w:r>
            <w:r w:rsidR="002B25C9">
              <w:rPr>
                <w:noProof/>
                <w:webHidden/>
              </w:rPr>
              <w:tab/>
            </w:r>
            <w:r w:rsidR="002B25C9">
              <w:rPr>
                <w:noProof/>
                <w:webHidden/>
              </w:rPr>
              <w:fldChar w:fldCharType="begin"/>
            </w:r>
            <w:r w:rsidR="002B25C9">
              <w:rPr>
                <w:noProof/>
                <w:webHidden/>
              </w:rPr>
              <w:instrText xml:space="preserve"> PAGEREF _Toc509930415 \h </w:instrText>
            </w:r>
            <w:r w:rsidR="002B25C9">
              <w:rPr>
                <w:noProof/>
                <w:webHidden/>
              </w:rPr>
            </w:r>
            <w:r w:rsidR="002B25C9">
              <w:rPr>
                <w:noProof/>
                <w:webHidden/>
              </w:rPr>
              <w:fldChar w:fldCharType="separate"/>
            </w:r>
            <w:r w:rsidR="00FF423E">
              <w:rPr>
                <w:noProof/>
                <w:webHidden/>
              </w:rPr>
              <w:t>6</w:t>
            </w:r>
            <w:r w:rsidR="002B25C9">
              <w:rPr>
                <w:noProof/>
                <w:webHidden/>
              </w:rPr>
              <w:fldChar w:fldCharType="end"/>
            </w:r>
          </w:hyperlink>
        </w:p>
        <w:p w14:paraId="7EE63366" w14:textId="31353F47" w:rsidR="002B25C9" w:rsidRDefault="008178F8">
          <w:pPr>
            <w:pStyle w:val="TOC3"/>
            <w:tabs>
              <w:tab w:val="right" w:leader="dot" w:pos="9350"/>
            </w:tabs>
            <w:rPr>
              <w:rFonts w:asciiTheme="minorHAnsi" w:eastAsiaTheme="minorEastAsia" w:hAnsiTheme="minorHAnsi" w:cstheme="minorBidi"/>
              <w:noProof/>
              <w:sz w:val="22"/>
              <w:szCs w:val="22"/>
            </w:rPr>
          </w:pPr>
          <w:hyperlink w:anchor="_Toc509930416" w:history="1">
            <w:r w:rsidR="002B25C9" w:rsidRPr="00A85DE3">
              <w:rPr>
                <w:rStyle w:val="Hyperlink"/>
                <w:noProof/>
              </w:rPr>
              <w:t>The InvestiGator Club</w:t>
            </w:r>
            <w:r w:rsidR="002B25C9">
              <w:rPr>
                <w:noProof/>
                <w:webHidden/>
              </w:rPr>
              <w:tab/>
            </w:r>
            <w:r w:rsidR="002B25C9">
              <w:rPr>
                <w:noProof/>
                <w:webHidden/>
              </w:rPr>
              <w:fldChar w:fldCharType="begin"/>
            </w:r>
            <w:r w:rsidR="002B25C9">
              <w:rPr>
                <w:noProof/>
                <w:webHidden/>
              </w:rPr>
              <w:instrText xml:space="preserve"> PAGEREF _Toc509930416 \h </w:instrText>
            </w:r>
            <w:r w:rsidR="002B25C9">
              <w:rPr>
                <w:noProof/>
                <w:webHidden/>
              </w:rPr>
            </w:r>
            <w:r w:rsidR="002B25C9">
              <w:rPr>
                <w:noProof/>
                <w:webHidden/>
              </w:rPr>
              <w:fldChar w:fldCharType="separate"/>
            </w:r>
            <w:r w:rsidR="00FF423E">
              <w:rPr>
                <w:noProof/>
                <w:webHidden/>
              </w:rPr>
              <w:t>6</w:t>
            </w:r>
            <w:r w:rsidR="002B25C9">
              <w:rPr>
                <w:noProof/>
                <w:webHidden/>
              </w:rPr>
              <w:fldChar w:fldCharType="end"/>
            </w:r>
          </w:hyperlink>
        </w:p>
        <w:p w14:paraId="604ED893" w14:textId="610BC9DA" w:rsidR="002B25C9" w:rsidRDefault="008178F8">
          <w:pPr>
            <w:pStyle w:val="TOC3"/>
            <w:tabs>
              <w:tab w:val="right" w:leader="dot" w:pos="9350"/>
            </w:tabs>
            <w:rPr>
              <w:rFonts w:asciiTheme="minorHAnsi" w:eastAsiaTheme="minorEastAsia" w:hAnsiTheme="minorHAnsi" w:cstheme="minorBidi"/>
              <w:noProof/>
              <w:sz w:val="22"/>
              <w:szCs w:val="22"/>
            </w:rPr>
          </w:pPr>
          <w:hyperlink w:anchor="_Toc509930417" w:history="1">
            <w:r w:rsidR="002B25C9" w:rsidRPr="00A85DE3">
              <w:rPr>
                <w:rStyle w:val="Hyperlink"/>
                <w:noProof/>
              </w:rPr>
              <w:t>Montessori</w:t>
            </w:r>
            <w:r w:rsidR="002B25C9">
              <w:rPr>
                <w:noProof/>
                <w:webHidden/>
              </w:rPr>
              <w:tab/>
            </w:r>
            <w:r w:rsidR="002B25C9">
              <w:rPr>
                <w:noProof/>
                <w:webHidden/>
              </w:rPr>
              <w:fldChar w:fldCharType="begin"/>
            </w:r>
            <w:r w:rsidR="002B25C9">
              <w:rPr>
                <w:noProof/>
                <w:webHidden/>
              </w:rPr>
              <w:instrText xml:space="preserve"> PAGEREF _Toc509930417 \h </w:instrText>
            </w:r>
            <w:r w:rsidR="002B25C9">
              <w:rPr>
                <w:noProof/>
                <w:webHidden/>
              </w:rPr>
            </w:r>
            <w:r w:rsidR="002B25C9">
              <w:rPr>
                <w:noProof/>
                <w:webHidden/>
              </w:rPr>
              <w:fldChar w:fldCharType="separate"/>
            </w:r>
            <w:r w:rsidR="00FF423E">
              <w:rPr>
                <w:noProof/>
                <w:webHidden/>
              </w:rPr>
              <w:t>6</w:t>
            </w:r>
            <w:r w:rsidR="002B25C9">
              <w:rPr>
                <w:noProof/>
                <w:webHidden/>
              </w:rPr>
              <w:fldChar w:fldCharType="end"/>
            </w:r>
          </w:hyperlink>
        </w:p>
        <w:p w14:paraId="4BD75771" w14:textId="1B2EB399" w:rsidR="002B25C9" w:rsidRDefault="008178F8">
          <w:pPr>
            <w:pStyle w:val="TOC3"/>
            <w:tabs>
              <w:tab w:val="right" w:leader="dot" w:pos="9350"/>
            </w:tabs>
            <w:rPr>
              <w:rFonts w:asciiTheme="minorHAnsi" w:eastAsiaTheme="minorEastAsia" w:hAnsiTheme="minorHAnsi" w:cstheme="minorBidi"/>
              <w:noProof/>
              <w:sz w:val="22"/>
              <w:szCs w:val="22"/>
            </w:rPr>
          </w:pPr>
          <w:hyperlink w:anchor="_Toc509930418" w:history="1">
            <w:r w:rsidR="002B25C9" w:rsidRPr="00A85DE3">
              <w:rPr>
                <w:rStyle w:val="Hyperlink"/>
                <w:noProof/>
              </w:rPr>
              <w:t>High Scope</w:t>
            </w:r>
            <w:r w:rsidR="002B25C9">
              <w:rPr>
                <w:noProof/>
                <w:webHidden/>
              </w:rPr>
              <w:tab/>
            </w:r>
            <w:r w:rsidR="002B25C9">
              <w:rPr>
                <w:noProof/>
                <w:webHidden/>
              </w:rPr>
              <w:fldChar w:fldCharType="begin"/>
            </w:r>
            <w:r w:rsidR="002B25C9">
              <w:rPr>
                <w:noProof/>
                <w:webHidden/>
              </w:rPr>
              <w:instrText xml:space="preserve"> PAGEREF _Toc509930418 \h </w:instrText>
            </w:r>
            <w:r w:rsidR="002B25C9">
              <w:rPr>
                <w:noProof/>
                <w:webHidden/>
              </w:rPr>
            </w:r>
            <w:r w:rsidR="002B25C9">
              <w:rPr>
                <w:noProof/>
                <w:webHidden/>
              </w:rPr>
              <w:fldChar w:fldCharType="separate"/>
            </w:r>
            <w:r w:rsidR="00FF423E">
              <w:rPr>
                <w:noProof/>
                <w:webHidden/>
              </w:rPr>
              <w:t>7</w:t>
            </w:r>
            <w:r w:rsidR="002B25C9">
              <w:rPr>
                <w:noProof/>
                <w:webHidden/>
              </w:rPr>
              <w:fldChar w:fldCharType="end"/>
            </w:r>
          </w:hyperlink>
        </w:p>
        <w:p w14:paraId="1F42744D" w14:textId="1F565D85" w:rsidR="002B25C9" w:rsidRDefault="008178F8">
          <w:pPr>
            <w:pStyle w:val="TOC3"/>
            <w:tabs>
              <w:tab w:val="right" w:leader="dot" w:pos="9350"/>
            </w:tabs>
            <w:rPr>
              <w:rFonts w:asciiTheme="minorHAnsi" w:eastAsiaTheme="minorEastAsia" w:hAnsiTheme="minorHAnsi" w:cstheme="minorBidi"/>
              <w:noProof/>
              <w:sz w:val="22"/>
              <w:szCs w:val="22"/>
            </w:rPr>
          </w:pPr>
          <w:hyperlink w:anchor="_Toc509930419" w:history="1">
            <w:r w:rsidR="002B25C9" w:rsidRPr="00A85DE3">
              <w:rPr>
                <w:rStyle w:val="Hyperlink"/>
                <w:noProof/>
              </w:rPr>
              <w:t>World of Wonders</w:t>
            </w:r>
            <w:r w:rsidR="002B25C9">
              <w:rPr>
                <w:noProof/>
                <w:webHidden/>
              </w:rPr>
              <w:tab/>
            </w:r>
            <w:r w:rsidR="002B25C9">
              <w:rPr>
                <w:noProof/>
                <w:webHidden/>
              </w:rPr>
              <w:fldChar w:fldCharType="begin"/>
            </w:r>
            <w:r w:rsidR="002B25C9">
              <w:rPr>
                <w:noProof/>
                <w:webHidden/>
              </w:rPr>
              <w:instrText xml:space="preserve"> PAGEREF _Toc509930419 \h </w:instrText>
            </w:r>
            <w:r w:rsidR="002B25C9">
              <w:rPr>
                <w:noProof/>
                <w:webHidden/>
              </w:rPr>
            </w:r>
            <w:r w:rsidR="002B25C9">
              <w:rPr>
                <w:noProof/>
                <w:webHidden/>
              </w:rPr>
              <w:fldChar w:fldCharType="separate"/>
            </w:r>
            <w:r w:rsidR="00FF423E">
              <w:rPr>
                <w:noProof/>
                <w:webHidden/>
              </w:rPr>
              <w:t>7</w:t>
            </w:r>
            <w:r w:rsidR="002B25C9">
              <w:rPr>
                <w:noProof/>
                <w:webHidden/>
              </w:rPr>
              <w:fldChar w:fldCharType="end"/>
            </w:r>
          </w:hyperlink>
        </w:p>
        <w:p w14:paraId="5374772D" w14:textId="12129501"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420" w:history="1">
            <w:r w:rsidR="002B25C9" w:rsidRPr="00A85DE3">
              <w:rPr>
                <w:rStyle w:val="Hyperlink"/>
                <w:noProof/>
              </w:rPr>
              <w:t>Assessing Student Learning</w:t>
            </w:r>
            <w:r w:rsidR="002B25C9">
              <w:rPr>
                <w:noProof/>
                <w:webHidden/>
              </w:rPr>
              <w:tab/>
            </w:r>
            <w:r w:rsidR="002B25C9">
              <w:rPr>
                <w:noProof/>
                <w:webHidden/>
              </w:rPr>
              <w:fldChar w:fldCharType="begin"/>
            </w:r>
            <w:r w:rsidR="002B25C9">
              <w:rPr>
                <w:noProof/>
                <w:webHidden/>
              </w:rPr>
              <w:instrText xml:space="preserve"> PAGEREF _Toc509930420 \h </w:instrText>
            </w:r>
            <w:r w:rsidR="002B25C9">
              <w:rPr>
                <w:noProof/>
                <w:webHidden/>
              </w:rPr>
            </w:r>
            <w:r w:rsidR="002B25C9">
              <w:rPr>
                <w:noProof/>
                <w:webHidden/>
              </w:rPr>
              <w:fldChar w:fldCharType="separate"/>
            </w:r>
            <w:r w:rsidR="00FF423E">
              <w:rPr>
                <w:noProof/>
                <w:webHidden/>
              </w:rPr>
              <w:t>7</w:t>
            </w:r>
            <w:r w:rsidR="002B25C9">
              <w:rPr>
                <w:noProof/>
                <w:webHidden/>
              </w:rPr>
              <w:fldChar w:fldCharType="end"/>
            </w:r>
          </w:hyperlink>
        </w:p>
        <w:p w14:paraId="360CE4F2" w14:textId="693BAC12"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21" w:history="1">
            <w:r w:rsidR="002B25C9" w:rsidRPr="00A85DE3">
              <w:rPr>
                <w:rStyle w:val="Hyperlink"/>
                <w:noProof/>
              </w:rPr>
              <w:t>Health, Wellness &amp; Safety</w:t>
            </w:r>
            <w:r w:rsidR="002B25C9">
              <w:rPr>
                <w:noProof/>
                <w:webHidden/>
              </w:rPr>
              <w:tab/>
            </w:r>
            <w:r w:rsidR="002B25C9">
              <w:rPr>
                <w:noProof/>
                <w:webHidden/>
              </w:rPr>
              <w:fldChar w:fldCharType="begin"/>
            </w:r>
            <w:r w:rsidR="002B25C9">
              <w:rPr>
                <w:noProof/>
                <w:webHidden/>
              </w:rPr>
              <w:instrText xml:space="preserve"> PAGEREF _Toc509930421 \h </w:instrText>
            </w:r>
            <w:r w:rsidR="002B25C9">
              <w:rPr>
                <w:noProof/>
                <w:webHidden/>
              </w:rPr>
            </w:r>
            <w:r w:rsidR="002B25C9">
              <w:rPr>
                <w:noProof/>
                <w:webHidden/>
              </w:rPr>
              <w:fldChar w:fldCharType="separate"/>
            </w:r>
            <w:r w:rsidR="00FF423E">
              <w:rPr>
                <w:noProof/>
                <w:webHidden/>
              </w:rPr>
              <w:t>8</w:t>
            </w:r>
            <w:r w:rsidR="002B25C9">
              <w:rPr>
                <w:noProof/>
                <w:webHidden/>
              </w:rPr>
              <w:fldChar w:fldCharType="end"/>
            </w:r>
          </w:hyperlink>
        </w:p>
        <w:p w14:paraId="27B7EB76" w14:textId="4361A040"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422" w:history="1">
            <w:r w:rsidR="002B25C9" w:rsidRPr="00A85DE3">
              <w:rPr>
                <w:rStyle w:val="Hyperlink"/>
                <w:noProof/>
              </w:rPr>
              <w:t>Health Records</w:t>
            </w:r>
            <w:r w:rsidR="002B25C9">
              <w:rPr>
                <w:noProof/>
                <w:webHidden/>
              </w:rPr>
              <w:tab/>
            </w:r>
            <w:r w:rsidR="002B25C9">
              <w:rPr>
                <w:noProof/>
                <w:webHidden/>
              </w:rPr>
              <w:fldChar w:fldCharType="begin"/>
            </w:r>
            <w:r w:rsidR="002B25C9">
              <w:rPr>
                <w:noProof/>
                <w:webHidden/>
              </w:rPr>
              <w:instrText xml:space="preserve"> PAGEREF _Toc509930422 \h </w:instrText>
            </w:r>
            <w:r w:rsidR="002B25C9">
              <w:rPr>
                <w:noProof/>
                <w:webHidden/>
              </w:rPr>
            </w:r>
            <w:r w:rsidR="002B25C9">
              <w:rPr>
                <w:noProof/>
                <w:webHidden/>
              </w:rPr>
              <w:fldChar w:fldCharType="separate"/>
            </w:r>
            <w:r w:rsidR="00FF423E">
              <w:rPr>
                <w:noProof/>
                <w:webHidden/>
              </w:rPr>
              <w:t>8</w:t>
            </w:r>
            <w:r w:rsidR="002B25C9">
              <w:rPr>
                <w:noProof/>
                <w:webHidden/>
              </w:rPr>
              <w:fldChar w:fldCharType="end"/>
            </w:r>
          </w:hyperlink>
        </w:p>
        <w:p w14:paraId="55D0D5A6" w14:textId="22E923D7" w:rsidR="002B25C9" w:rsidRDefault="008178F8">
          <w:pPr>
            <w:pStyle w:val="TOC2"/>
            <w:tabs>
              <w:tab w:val="right" w:leader="dot" w:pos="9350"/>
            </w:tabs>
            <w:rPr>
              <w:rFonts w:asciiTheme="minorHAnsi" w:eastAsiaTheme="minorEastAsia" w:hAnsiTheme="minorHAnsi" w:cstheme="minorBidi"/>
              <w:noProof/>
              <w:sz w:val="22"/>
              <w:szCs w:val="22"/>
            </w:rPr>
          </w:pPr>
          <w:hyperlink w:anchor="_Toc509930423" w:history="1">
            <w:r w:rsidR="002B25C9" w:rsidRPr="00A85DE3">
              <w:rPr>
                <w:rStyle w:val="Hyperlink"/>
                <w:noProof/>
              </w:rPr>
              <w:t>Reporting of Abuse or Neglect</w:t>
            </w:r>
            <w:r w:rsidR="002B25C9">
              <w:rPr>
                <w:noProof/>
                <w:webHidden/>
              </w:rPr>
              <w:tab/>
            </w:r>
            <w:r w:rsidR="002B25C9">
              <w:rPr>
                <w:noProof/>
                <w:webHidden/>
              </w:rPr>
              <w:fldChar w:fldCharType="begin"/>
            </w:r>
            <w:r w:rsidR="002B25C9">
              <w:rPr>
                <w:noProof/>
                <w:webHidden/>
              </w:rPr>
              <w:instrText xml:space="preserve"> PAGEREF _Toc509930423 \h </w:instrText>
            </w:r>
            <w:r w:rsidR="002B25C9">
              <w:rPr>
                <w:noProof/>
                <w:webHidden/>
              </w:rPr>
            </w:r>
            <w:r w:rsidR="002B25C9">
              <w:rPr>
                <w:noProof/>
                <w:webHidden/>
              </w:rPr>
              <w:fldChar w:fldCharType="separate"/>
            </w:r>
            <w:r w:rsidR="00FF423E">
              <w:rPr>
                <w:noProof/>
                <w:webHidden/>
              </w:rPr>
              <w:t>8</w:t>
            </w:r>
            <w:r w:rsidR="002B25C9">
              <w:rPr>
                <w:noProof/>
                <w:webHidden/>
              </w:rPr>
              <w:fldChar w:fldCharType="end"/>
            </w:r>
          </w:hyperlink>
        </w:p>
        <w:p w14:paraId="47A11B98" w14:textId="4A67FDBB"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24" w:history="1">
            <w:r w:rsidR="002B25C9" w:rsidRPr="00A85DE3">
              <w:rPr>
                <w:rStyle w:val="Hyperlink"/>
                <w:noProof/>
              </w:rPr>
              <w:t>Parent/Family Involvement</w:t>
            </w:r>
            <w:r w:rsidR="002B25C9">
              <w:rPr>
                <w:noProof/>
                <w:webHidden/>
              </w:rPr>
              <w:tab/>
            </w:r>
            <w:r w:rsidR="002B25C9">
              <w:rPr>
                <w:noProof/>
                <w:webHidden/>
              </w:rPr>
              <w:fldChar w:fldCharType="begin"/>
            </w:r>
            <w:r w:rsidR="002B25C9">
              <w:rPr>
                <w:noProof/>
                <w:webHidden/>
              </w:rPr>
              <w:instrText xml:space="preserve"> PAGEREF _Toc509930424 \h </w:instrText>
            </w:r>
            <w:r w:rsidR="002B25C9">
              <w:rPr>
                <w:noProof/>
                <w:webHidden/>
              </w:rPr>
            </w:r>
            <w:r w:rsidR="002B25C9">
              <w:rPr>
                <w:noProof/>
                <w:webHidden/>
              </w:rPr>
              <w:fldChar w:fldCharType="separate"/>
            </w:r>
            <w:r w:rsidR="00FF423E">
              <w:rPr>
                <w:noProof/>
                <w:webHidden/>
              </w:rPr>
              <w:t>8</w:t>
            </w:r>
            <w:r w:rsidR="002B25C9">
              <w:rPr>
                <w:noProof/>
                <w:webHidden/>
              </w:rPr>
              <w:fldChar w:fldCharType="end"/>
            </w:r>
          </w:hyperlink>
        </w:p>
        <w:p w14:paraId="0AAC6B57" w14:textId="0018D3C2"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25" w:history="1">
            <w:r w:rsidR="002B25C9" w:rsidRPr="00A85DE3">
              <w:rPr>
                <w:rStyle w:val="Hyperlink"/>
                <w:noProof/>
              </w:rPr>
              <w:t>Parent/Family Workshops</w:t>
            </w:r>
            <w:r w:rsidR="002B25C9">
              <w:rPr>
                <w:noProof/>
                <w:webHidden/>
              </w:rPr>
              <w:tab/>
            </w:r>
            <w:r w:rsidR="002B25C9">
              <w:rPr>
                <w:noProof/>
                <w:webHidden/>
              </w:rPr>
              <w:fldChar w:fldCharType="begin"/>
            </w:r>
            <w:r w:rsidR="002B25C9">
              <w:rPr>
                <w:noProof/>
                <w:webHidden/>
              </w:rPr>
              <w:instrText xml:space="preserve"> PAGEREF _Toc509930425 \h </w:instrText>
            </w:r>
            <w:r w:rsidR="002B25C9">
              <w:rPr>
                <w:noProof/>
                <w:webHidden/>
              </w:rPr>
            </w:r>
            <w:r w:rsidR="002B25C9">
              <w:rPr>
                <w:noProof/>
                <w:webHidden/>
              </w:rPr>
              <w:fldChar w:fldCharType="separate"/>
            </w:r>
            <w:r w:rsidR="00FF423E">
              <w:rPr>
                <w:noProof/>
                <w:webHidden/>
              </w:rPr>
              <w:t>9</w:t>
            </w:r>
            <w:r w:rsidR="002B25C9">
              <w:rPr>
                <w:noProof/>
                <w:webHidden/>
              </w:rPr>
              <w:fldChar w:fldCharType="end"/>
            </w:r>
          </w:hyperlink>
        </w:p>
        <w:p w14:paraId="139EA946" w14:textId="01D21374"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26" w:history="1">
            <w:r w:rsidR="002B25C9" w:rsidRPr="00A85DE3">
              <w:rPr>
                <w:rStyle w:val="Hyperlink"/>
                <w:noProof/>
              </w:rPr>
              <w:t>Parent-Teacher Conferences</w:t>
            </w:r>
            <w:r w:rsidR="002B25C9">
              <w:rPr>
                <w:noProof/>
                <w:webHidden/>
              </w:rPr>
              <w:tab/>
            </w:r>
            <w:r w:rsidR="002B25C9">
              <w:rPr>
                <w:noProof/>
                <w:webHidden/>
              </w:rPr>
              <w:fldChar w:fldCharType="begin"/>
            </w:r>
            <w:r w:rsidR="002B25C9">
              <w:rPr>
                <w:noProof/>
                <w:webHidden/>
              </w:rPr>
              <w:instrText xml:space="preserve"> PAGEREF _Toc509930426 \h </w:instrText>
            </w:r>
            <w:r w:rsidR="002B25C9">
              <w:rPr>
                <w:noProof/>
                <w:webHidden/>
              </w:rPr>
            </w:r>
            <w:r w:rsidR="002B25C9">
              <w:rPr>
                <w:noProof/>
                <w:webHidden/>
              </w:rPr>
              <w:fldChar w:fldCharType="separate"/>
            </w:r>
            <w:r w:rsidR="00FF423E">
              <w:rPr>
                <w:noProof/>
                <w:webHidden/>
              </w:rPr>
              <w:t>9</w:t>
            </w:r>
            <w:r w:rsidR="002B25C9">
              <w:rPr>
                <w:noProof/>
                <w:webHidden/>
              </w:rPr>
              <w:fldChar w:fldCharType="end"/>
            </w:r>
          </w:hyperlink>
        </w:p>
        <w:p w14:paraId="48D08C8A" w14:textId="20FF75DE"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27" w:history="1">
            <w:r w:rsidR="002B25C9" w:rsidRPr="00A85DE3">
              <w:rPr>
                <w:rStyle w:val="Hyperlink"/>
                <w:noProof/>
              </w:rPr>
              <w:t>Communication</w:t>
            </w:r>
            <w:r w:rsidR="002B25C9">
              <w:rPr>
                <w:noProof/>
                <w:webHidden/>
              </w:rPr>
              <w:tab/>
            </w:r>
            <w:r w:rsidR="002B25C9">
              <w:rPr>
                <w:noProof/>
                <w:webHidden/>
              </w:rPr>
              <w:fldChar w:fldCharType="begin"/>
            </w:r>
            <w:r w:rsidR="002B25C9">
              <w:rPr>
                <w:noProof/>
                <w:webHidden/>
              </w:rPr>
              <w:instrText xml:space="preserve"> PAGEREF _Toc509930427 \h </w:instrText>
            </w:r>
            <w:r w:rsidR="002B25C9">
              <w:rPr>
                <w:noProof/>
                <w:webHidden/>
              </w:rPr>
            </w:r>
            <w:r w:rsidR="002B25C9">
              <w:rPr>
                <w:noProof/>
                <w:webHidden/>
              </w:rPr>
              <w:fldChar w:fldCharType="separate"/>
            </w:r>
            <w:r w:rsidR="00FF423E">
              <w:rPr>
                <w:noProof/>
                <w:webHidden/>
              </w:rPr>
              <w:t>9</w:t>
            </w:r>
            <w:r w:rsidR="002B25C9">
              <w:rPr>
                <w:noProof/>
                <w:webHidden/>
              </w:rPr>
              <w:fldChar w:fldCharType="end"/>
            </w:r>
          </w:hyperlink>
        </w:p>
        <w:p w14:paraId="03AC671F" w14:textId="1A60541C"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28" w:history="1">
            <w:r w:rsidR="002B25C9" w:rsidRPr="00A85DE3">
              <w:rPr>
                <w:rStyle w:val="Hyperlink"/>
                <w:noProof/>
              </w:rPr>
              <w:t>Classroom Visits</w:t>
            </w:r>
            <w:r w:rsidR="002B25C9">
              <w:rPr>
                <w:noProof/>
                <w:webHidden/>
              </w:rPr>
              <w:tab/>
            </w:r>
            <w:r w:rsidR="002B25C9">
              <w:rPr>
                <w:noProof/>
                <w:webHidden/>
              </w:rPr>
              <w:fldChar w:fldCharType="begin"/>
            </w:r>
            <w:r w:rsidR="002B25C9">
              <w:rPr>
                <w:noProof/>
                <w:webHidden/>
              </w:rPr>
              <w:instrText xml:space="preserve"> PAGEREF _Toc509930428 \h </w:instrText>
            </w:r>
            <w:r w:rsidR="002B25C9">
              <w:rPr>
                <w:noProof/>
                <w:webHidden/>
              </w:rPr>
            </w:r>
            <w:r w:rsidR="002B25C9">
              <w:rPr>
                <w:noProof/>
                <w:webHidden/>
              </w:rPr>
              <w:fldChar w:fldCharType="separate"/>
            </w:r>
            <w:r w:rsidR="00FF423E">
              <w:rPr>
                <w:noProof/>
                <w:webHidden/>
              </w:rPr>
              <w:t>10</w:t>
            </w:r>
            <w:r w:rsidR="002B25C9">
              <w:rPr>
                <w:noProof/>
                <w:webHidden/>
              </w:rPr>
              <w:fldChar w:fldCharType="end"/>
            </w:r>
          </w:hyperlink>
        </w:p>
        <w:p w14:paraId="07FCD3B3" w14:textId="74C13662"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29" w:history="1">
            <w:r w:rsidR="002B25C9" w:rsidRPr="00A85DE3">
              <w:rPr>
                <w:rStyle w:val="Hyperlink"/>
                <w:noProof/>
              </w:rPr>
              <w:t>Parent/Guardian-Teacher Agreement</w:t>
            </w:r>
            <w:r w:rsidR="002B25C9">
              <w:rPr>
                <w:noProof/>
                <w:webHidden/>
              </w:rPr>
              <w:tab/>
            </w:r>
            <w:r w:rsidR="002B25C9">
              <w:rPr>
                <w:noProof/>
                <w:webHidden/>
              </w:rPr>
              <w:fldChar w:fldCharType="begin"/>
            </w:r>
            <w:r w:rsidR="002B25C9">
              <w:rPr>
                <w:noProof/>
                <w:webHidden/>
              </w:rPr>
              <w:instrText xml:space="preserve"> PAGEREF _Toc509930429 \h </w:instrText>
            </w:r>
            <w:r w:rsidR="002B25C9">
              <w:rPr>
                <w:noProof/>
                <w:webHidden/>
              </w:rPr>
            </w:r>
            <w:r w:rsidR="002B25C9">
              <w:rPr>
                <w:noProof/>
                <w:webHidden/>
              </w:rPr>
              <w:fldChar w:fldCharType="separate"/>
            </w:r>
            <w:r w:rsidR="00FF423E">
              <w:rPr>
                <w:noProof/>
                <w:webHidden/>
              </w:rPr>
              <w:t>10</w:t>
            </w:r>
            <w:r w:rsidR="002B25C9">
              <w:rPr>
                <w:noProof/>
                <w:webHidden/>
              </w:rPr>
              <w:fldChar w:fldCharType="end"/>
            </w:r>
          </w:hyperlink>
        </w:p>
        <w:p w14:paraId="09523FCA" w14:textId="2A52AEC2"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30" w:history="1">
            <w:r w:rsidR="002B25C9" w:rsidRPr="00A85DE3">
              <w:rPr>
                <w:rStyle w:val="Hyperlink"/>
                <w:noProof/>
              </w:rPr>
              <w:t>References</w:t>
            </w:r>
            <w:r w:rsidR="002B25C9">
              <w:rPr>
                <w:noProof/>
                <w:webHidden/>
              </w:rPr>
              <w:tab/>
            </w:r>
            <w:r w:rsidR="002B25C9">
              <w:rPr>
                <w:noProof/>
                <w:webHidden/>
              </w:rPr>
              <w:fldChar w:fldCharType="begin"/>
            </w:r>
            <w:r w:rsidR="002B25C9">
              <w:rPr>
                <w:noProof/>
                <w:webHidden/>
              </w:rPr>
              <w:instrText xml:space="preserve"> PAGEREF _Toc509930430 \h </w:instrText>
            </w:r>
            <w:r w:rsidR="002B25C9">
              <w:rPr>
                <w:noProof/>
                <w:webHidden/>
              </w:rPr>
            </w:r>
            <w:r w:rsidR="002B25C9">
              <w:rPr>
                <w:noProof/>
                <w:webHidden/>
              </w:rPr>
              <w:fldChar w:fldCharType="separate"/>
            </w:r>
            <w:r w:rsidR="00FF423E">
              <w:rPr>
                <w:noProof/>
                <w:webHidden/>
              </w:rPr>
              <w:t>11</w:t>
            </w:r>
            <w:r w:rsidR="002B25C9">
              <w:rPr>
                <w:noProof/>
                <w:webHidden/>
              </w:rPr>
              <w:fldChar w:fldCharType="end"/>
            </w:r>
          </w:hyperlink>
        </w:p>
        <w:p w14:paraId="3365DFFB" w14:textId="46AB9267"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31" w:history="1">
            <w:r w:rsidR="002B25C9" w:rsidRPr="00A85DE3">
              <w:rPr>
                <w:rStyle w:val="Hyperlink"/>
                <w:noProof/>
              </w:rPr>
              <w:t>Appendix A: Parent/Guardian and Teacher Agreement</w:t>
            </w:r>
            <w:r w:rsidR="002B25C9">
              <w:rPr>
                <w:noProof/>
                <w:webHidden/>
              </w:rPr>
              <w:tab/>
            </w:r>
            <w:r w:rsidR="002B25C9">
              <w:rPr>
                <w:noProof/>
                <w:webHidden/>
              </w:rPr>
              <w:fldChar w:fldCharType="begin"/>
            </w:r>
            <w:r w:rsidR="002B25C9">
              <w:rPr>
                <w:noProof/>
                <w:webHidden/>
              </w:rPr>
              <w:instrText xml:space="preserve"> PAGEREF _Toc509930431 \h </w:instrText>
            </w:r>
            <w:r w:rsidR="002B25C9">
              <w:rPr>
                <w:noProof/>
                <w:webHidden/>
              </w:rPr>
            </w:r>
            <w:r w:rsidR="002B25C9">
              <w:rPr>
                <w:noProof/>
                <w:webHidden/>
              </w:rPr>
              <w:fldChar w:fldCharType="separate"/>
            </w:r>
            <w:r w:rsidR="00FF423E">
              <w:rPr>
                <w:noProof/>
                <w:webHidden/>
              </w:rPr>
              <w:t>12</w:t>
            </w:r>
            <w:r w:rsidR="002B25C9">
              <w:rPr>
                <w:noProof/>
                <w:webHidden/>
              </w:rPr>
              <w:fldChar w:fldCharType="end"/>
            </w:r>
          </w:hyperlink>
        </w:p>
        <w:p w14:paraId="664E717B" w14:textId="3E81A7D4" w:rsidR="002B25C9" w:rsidRDefault="008178F8">
          <w:pPr>
            <w:pStyle w:val="TOC1"/>
            <w:tabs>
              <w:tab w:val="right" w:leader="dot" w:pos="9350"/>
            </w:tabs>
            <w:rPr>
              <w:rFonts w:asciiTheme="minorHAnsi" w:eastAsiaTheme="minorEastAsia" w:hAnsiTheme="minorHAnsi" w:cstheme="minorBidi"/>
              <w:noProof/>
              <w:sz w:val="22"/>
              <w:szCs w:val="22"/>
            </w:rPr>
          </w:pPr>
          <w:hyperlink w:anchor="_Toc509930432" w:history="1">
            <w:r w:rsidR="002B25C9" w:rsidRPr="00A85DE3">
              <w:rPr>
                <w:rStyle w:val="Hyperlink"/>
                <w:noProof/>
              </w:rPr>
              <w:t>Appendix B: List of CERDEP</w:t>
            </w:r>
            <w:r w:rsidR="003245A7">
              <w:rPr>
                <w:rStyle w:val="Hyperlink"/>
                <w:noProof/>
              </w:rPr>
              <w:t xml:space="preserve"> Participating</w:t>
            </w:r>
            <w:r w:rsidR="002B25C9" w:rsidRPr="00A85DE3">
              <w:rPr>
                <w:rStyle w:val="Hyperlink"/>
                <w:noProof/>
              </w:rPr>
              <w:t xml:space="preserve"> Districts</w:t>
            </w:r>
            <w:r w:rsidR="002B25C9">
              <w:rPr>
                <w:noProof/>
                <w:webHidden/>
              </w:rPr>
              <w:tab/>
            </w:r>
            <w:r w:rsidR="002B25C9">
              <w:rPr>
                <w:noProof/>
                <w:webHidden/>
              </w:rPr>
              <w:fldChar w:fldCharType="begin"/>
            </w:r>
            <w:r w:rsidR="002B25C9">
              <w:rPr>
                <w:noProof/>
                <w:webHidden/>
              </w:rPr>
              <w:instrText xml:space="preserve"> PAGEREF _Toc509930432 \h </w:instrText>
            </w:r>
            <w:r w:rsidR="002B25C9">
              <w:rPr>
                <w:noProof/>
                <w:webHidden/>
              </w:rPr>
            </w:r>
            <w:r w:rsidR="002B25C9">
              <w:rPr>
                <w:noProof/>
                <w:webHidden/>
              </w:rPr>
              <w:fldChar w:fldCharType="separate"/>
            </w:r>
            <w:r w:rsidR="00FF423E">
              <w:rPr>
                <w:noProof/>
                <w:webHidden/>
              </w:rPr>
              <w:t>13</w:t>
            </w:r>
            <w:r w:rsidR="002B25C9">
              <w:rPr>
                <w:noProof/>
                <w:webHidden/>
              </w:rPr>
              <w:fldChar w:fldCharType="end"/>
            </w:r>
          </w:hyperlink>
        </w:p>
        <w:p w14:paraId="6A645898" w14:textId="77777777" w:rsidR="00010D88" w:rsidRDefault="00010D88">
          <w:r w:rsidRPr="00D317C6">
            <w:rPr>
              <w:b/>
              <w:bCs/>
              <w:noProof/>
            </w:rPr>
            <w:fldChar w:fldCharType="end"/>
          </w:r>
        </w:p>
      </w:sdtContent>
    </w:sdt>
    <w:p w14:paraId="26A7A20D" w14:textId="77777777" w:rsidR="00010D88" w:rsidRDefault="00010D88">
      <w:pPr>
        <w:spacing w:line="276" w:lineRule="auto"/>
      </w:pPr>
      <w:r>
        <w:br w:type="page"/>
      </w:r>
    </w:p>
    <w:p w14:paraId="0800969B" w14:textId="77777777" w:rsidR="00010D88" w:rsidRDefault="00010D88">
      <w:pPr>
        <w:sectPr w:rsidR="00010D88" w:rsidSect="00932C4C">
          <w:footerReference w:type="default" r:id="rId15"/>
          <w:type w:val="continuous"/>
          <w:pgSz w:w="12240" w:h="15840"/>
          <w:pgMar w:top="1440" w:right="1440" w:bottom="1440" w:left="1440" w:header="720" w:footer="720" w:gutter="0"/>
          <w:pgNumType w:fmt="lowerRoman" w:start="1"/>
          <w:cols w:space="720"/>
          <w:docGrid w:linePitch="360"/>
        </w:sectPr>
      </w:pPr>
    </w:p>
    <w:p w14:paraId="199E6F89" w14:textId="77777777" w:rsidR="00C14C9D" w:rsidRDefault="008C5077">
      <w:pPr>
        <w:pStyle w:val="Heading1"/>
        <w:spacing w:before="0" w:after="0"/>
      </w:pPr>
      <w:bookmarkStart w:id="2" w:name="_Toc509930392"/>
      <w:r>
        <w:t xml:space="preserve">History of </w:t>
      </w:r>
      <w:r w:rsidR="00A276CB">
        <w:t>CERDEP</w:t>
      </w:r>
      <w:r>
        <w:t xml:space="preserve"> from 2006</w:t>
      </w:r>
      <w:r w:rsidR="004F6F54">
        <w:t>–</w:t>
      </w:r>
      <w:r>
        <w:t xml:space="preserve">07 to </w:t>
      </w:r>
      <w:r w:rsidR="004402C3">
        <w:t>Act 284</w:t>
      </w:r>
      <w:r>
        <w:t xml:space="preserve"> to Present</w:t>
      </w:r>
      <w:bookmarkEnd w:id="2"/>
    </w:p>
    <w:p w14:paraId="6E298939" w14:textId="77777777" w:rsidR="004402C3" w:rsidRPr="00E615F4" w:rsidRDefault="008178F8">
      <w:pPr>
        <w:rPr>
          <w:szCs w:val="24"/>
        </w:rPr>
      </w:pPr>
      <w:sdt>
        <w:sdtPr>
          <w:rPr>
            <w:szCs w:val="28"/>
          </w:rPr>
          <w:id w:val="2081171167"/>
          <w:showingPlcHdr/>
        </w:sdtPr>
        <w:sdtEndPr/>
        <w:sdtContent>
          <w:r w:rsidR="004F6F54">
            <w:rPr>
              <w:szCs w:val="28"/>
            </w:rPr>
            <w:t xml:space="preserve">     </w:t>
          </w:r>
        </w:sdtContent>
      </w:sdt>
    </w:p>
    <w:bookmarkStart w:id="3" w:name="_Toc494924973"/>
    <w:p w14:paraId="4A824139" w14:textId="77777777" w:rsidR="004402C3" w:rsidRPr="007E69B4" w:rsidRDefault="008178F8">
      <w:sdt>
        <w:sdtPr>
          <w:rPr>
            <w:rStyle w:val="Heading2Char"/>
            <w:rFonts w:ascii="Times New Roman" w:hAnsi="Times New Roman"/>
            <w:sz w:val="24"/>
            <w:szCs w:val="24"/>
          </w:rPr>
          <w:id w:val="543186706"/>
        </w:sdtPr>
        <w:sdtEndPr>
          <w:rPr>
            <w:rStyle w:val="DefaultParagraphFont"/>
            <w:b w:val="0"/>
            <w:bCs w:val="0"/>
            <w:i w:val="0"/>
            <w:iCs w:val="0"/>
            <w:szCs w:val="20"/>
          </w:rPr>
        </w:sdtEndPr>
        <w:sdtContent>
          <w:r w:rsidR="004402C3" w:rsidRPr="007E69B4">
            <w:t>Section 59</w:t>
          </w:r>
          <w:r w:rsidR="004402C3" w:rsidRPr="007E69B4">
            <w:noBreakHyphen/>
            <w:t>156</w:t>
          </w:r>
          <w:r w:rsidR="004402C3" w:rsidRPr="007E69B4">
            <w:noBreakHyphen/>
            <w:t>110</w:t>
          </w:r>
          <w:bookmarkEnd w:id="3"/>
        </w:sdtContent>
      </w:sdt>
    </w:p>
    <w:p w14:paraId="020D08BE" w14:textId="77777777" w:rsidR="004402C3" w:rsidRDefault="004402C3">
      <w:pPr>
        <w:rPr>
          <w:szCs w:val="24"/>
        </w:rPr>
      </w:pPr>
    </w:p>
    <w:sdt>
      <w:sdtPr>
        <w:rPr>
          <w:szCs w:val="24"/>
        </w:rPr>
        <w:id w:val="-230703451"/>
      </w:sdtPr>
      <w:sdtEndPr/>
      <w:sdtContent>
        <w:p w14:paraId="49151D1E" w14:textId="6F0CA68A" w:rsidR="00BA120C" w:rsidRDefault="00731A0F">
          <w:pPr>
            <w:rPr>
              <w:szCs w:val="24"/>
            </w:rPr>
          </w:pPr>
          <w:r>
            <w:rPr>
              <w:szCs w:val="24"/>
            </w:rPr>
            <w:t>T</w:t>
          </w:r>
          <w:r w:rsidRPr="00E615F4">
            <w:rPr>
              <w:szCs w:val="24"/>
            </w:rPr>
            <w:t>he</w:t>
          </w:r>
          <w:r w:rsidRPr="00AF1C12">
            <w:rPr>
              <w:szCs w:val="24"/>
            </w:rPr>
            <w:t xml:space="preserve"> </w:t>
          </w:r>
          <w:r w:rsidRPr="00E615F4">
            <w:rPr>
              <w:szCs w:val="24"/>
            </w:rPr>
            <w:t xml:space="preserve">South </w:t>
          </w:r>
          <w:r w:rsidRPr="00AF1C12">
            <w:rPr>
              <w:szCs w:val="24"/>
            </w:rPr>
            <w:t xml:space="preserve">Carolina </w:t>
          </w:r>
          <w:r w:rsidRPr="00E615F4">
            <w:rPr>
              <w:szCs w:val="24"/>
            </w:rPr>
            <w:t xml:space="preserve">Child </w:t>
          </w:r>
          <w:r w:rsidRPr="00AF1C12">
            <w:rPr>
              <w:szCs w:val="24"/>
            </w:rPr>
            <w:t>Development</w:t>
          </w:r>
          <w:r w:rsidRPr="00E615F4">
            <w:rPr>
              <w:szCs w:val="24"/>
            </w:rPr>
            <w:t xml:space="preserve"> </w:t>
          </w:r>
          <w:r w:rsidRPr="00AF1C12">
            <w:rPr>
              <w:szCs w:val="24"/>
            </w:rPr>
            <w:t xml:space="preserve">Education </w:t>
          </w:r>
          <w:r>
            <w:rPr>
              <w:szCs w:val="24"/>
            </w:rPr>
            <w:t xml:space="preserve">“Pilot” </w:t>
          </w:r>
          <w:r w:rsidRPr="00AF1C12">
            <w:rPr>
              <w:szCs w:val="24"/>
            </w:rPr>
            <w:t>Program</w:t>
          </w:r>
          <w:r w:rsidRPr="00E615F4">
            <w:rPr>
              <w:szCs w:val="24"/>
            </w:rPr>
            <w:t xml:space="preserve"> </w:t>
          </w:r>
          <w:r w:rsidRPr="00AF1C12">
            <w:rPr>
              <w:szCs w:val="24"/>
            </w:rPr>
            <w:t>(</w:t>
          </w:r>
          <w:r>
            <w:rPr>
              <w:szCs w:val="24"/>
            </w:rPr>
            <w:t>CDEPP</w:t>
          </w:r>
          <w:r w:rsidRPr="00AF1C12">
            <w:rPr>
              <w:szCs w:val="24"/>
            </w:rPr>
            <w:t>)</w:t>
          </w:r>
          <w:r w:rsidR="000D53D5" w:rsidRPr="00AF1C12">
            <w:rPr>
              <w:szCs w:val="24"/>
            </w:rPr>
            <w:t xml:space="preserve"> </w:t>
          </w:r>
          <w:r w:rsidR="00DA7213">
            <w:rPr>
              <w:szCs w:val="24"/>
            </w:rPr>
            <w:t>began under P</w:t>
          </w:r>
          <w:r w:rsidR="004F6F54">
            <w:rPr>
              <w:szCs w:val="24"/>
            </w:rPr>
            <w:t>roviso 1.75 of the 2006–</w:t>
          </w:r>
          <w:r w:rsidR="000D53D5">
            <w:rPr>
              <w:szCs w:val="24"/>
            </w:rPr>
            <w:t xml:space="preserve">07 Appropriations Act for the trial and plaintiff districts in the </w:t>
          </w:r>
          <w:r w:rsidR="000D53D5" w:rsidRPr="001908BD">
            <w:rPr>
              <w:i/>
              <w:szCs w:val="24"/>
            </w:rPr>
            <w:t>Abbeville v. State of South Carolina</w:t>
          </w:r>
          <w:r w:rsidR="000D53D5">
            <w:rPr>
              <w:szCs w:val="24"/>
            </w:rPr>
            <w:t xml:space="preserve"> lawsuit. </w:t>
          </w:r>
          <w:r w:rsidR="00BA120C">
            <w:rPr>
              <w:szCs w:val="24"/>
            </w:rPr>
            <w:t>Since that time</w:t>
          </w:r>
          <w:r w:rsidR="004F6F54">
            <w:rPr>
              <w:szCs w:val="24"/>
            </w:rPr>
            <w:t>,</w:t>
          </w:r>
          <w:r w:rsidR="00BA120C">
            <w:rPr>
              <w:szCs w:val="24"/>
            </w:rPr>
            <w:t xml:space="preserve"> t</w:t>
          </w:r>
          <w:r w:rsidR="004402C3" w:rsidRPr="00AF1C12">
            <w:rPr>
              <w:szCs w:val="24"/>
            </w:rPr>
            <w:t xml:space="preserve">he </w:t>
          </w:r>
          <w:r w:rsidR="004402C3" w:rsidRPr="00E615F4">
            <w:rPr>
              <w:szCs w:val="24"/>
            </w:rPr>
            <w:t xml:space="preserve">South </w:t>
          </w:r>
          <w:r w:rsidR="004402C3" w:rsidRPr="00AF1C12">
            <w:rPr>
              <w:szCs w:val="24"/>
            </w:rPr>
            <w:t>Carolina General</w:t>
          </w:r>
          <w:r w:rsidR="004402C3" w:rsidRPr="00E615F4">
            <w:rPr>
              <w:szCs w:val="24"/>
            </w:rPr>
            <w:t xml:space="preserve"> Assembly</w:t>
          </w:r>
          <w:r w:rsidR="004402C3" w:rsidRPr="00AF1C12">
            <w:rPr>
              <w:szCs w:val="24"/>
            </w:rPr>
            <w:t xml:space="preserve"> has</w:t>
          </w:r>
          <w:r w:rsidR="004402C3" w:rsidRPr="00E615F4">
            <w:rPr>
              <w:szCs w:val="24"/>
            </w:rPr>
            <w:t xml:space="preserve"> </w:t>
          </w:r>
          <w:r w:rsidR="004402C3" w:rsidRPr="00AF1C12">
            <w:rPr>
              <w:szCs w:val="24"/>
            </w:rPr>
            <w:t>expanded</w:t>
          </w:r>
          <w:r w:rsidR="004402C3" w:rsidRPr="00E615F4">
            <w:rPr>
              <w:szCs w:val="24"/>
            </w:rPr>
            <w:t xml:space="preserve"> the</w:t>
          </w:r>
          <w:r w:rsidR="004402C3" w:rsidRPr="00AF1C12">
            <w:rPr>
              <w:szCs w:val="24"/>
            </w:rPr>
            <w:t xml:space="preserve"> </w:t>
          </w:r>
          <w:r w:rsidR="00BA120C">
            <w:rPr>
              <w:szCs w:val="24"/>
            </w:rPr>
            <w:t xml:space="preserve">authorization and </w:t>
          </w:r>
          <w:r w:rsidR="004402C3" w:rsidRPr="00AF1C12">
            <w:rPr>
              <w:szCs w:val="24"/>
            </w:rPr>
            <w:t xml:space="preserve">funding </w:t>
          </w:r>
          <w:r w:rsidR="004402C3" w:rsidRPr="00E615F4">
            <w:rPr>
              <w:szCs w:val="24"/>
            </w:rPr>
            <w:t>for</w:t>
          </w:r>
          <w:r w:rsidR="004402C3" w:rsidRPr="00AF1C12">
            <w:rPr>
              <w:szCs w:val="24"/>
            </w:rPr>
            <w:t xml:space="preserve"> </w:t>
          </w:r>
          <w:r w:rsidR="004402C3" w:rsidRPr="00E615F4">
            <w:rPr>
              <w:szCs w:val="24"/>
            </w:rPr>
            <w:t>many</w:t>
          </w:r>
          <w:r w:rsidR="004402C3" w:rsidRPr="00AF1C12">
            <w:rPr>
              <w:szCs w:val="24"/>
            </w:rPr>
            <w:t xml:space="preserve"> </w:t>
          </w:r>
          <w:r w:rsidR="004402C3" w:rsidRPr="00E615F4">
            <w:rPr>
              <w:szCs w:val="24"/>
            </w:rPr>
            <w:t>of</w:t>
          </w:r>
          <w:r w:rsidR="004402C3" w:rsidRPr="00AF1C12">
            <w:rPr>
              <w:szCs w:val="24"/>
            </w:rPr>
            <w:t xml:space="preserve"> </w:t>
          </w:r>
          <w:r w:rsidR="004402C3" w:rsidRPr="00E615F4">
            <w:rPr>
              <w:szCs w:val="24"/>
            </w:rPr>
            <w:t>the</w:t>
          </w:r>
          <w:r w:rsidR="004402C3" w:rsidRPr="00AF1C12">
            <w:rPr>
              <w:szCs w:val="24"/>
            </w:rPr>
            <w:t xml:space="preserve"> state’s</w:t>
          </w:r>
          <w:r w:rsidR="004402C3" w:rsidRPr="00E615F4">
            <w:rPr>
              <w:szCs w:val="24"/>
            </w:rPr>
            <w:t xml:space="preserve"> </w:t>
          </w:r>
          <w:r w:rsidR="004402C3">
            <w:rPr>
              <w:szCs w:val="24"/>
            </w:rPr>
            <w:t>at-risk</w:t>
          </w:r>
          <w:r w:rsidR="004402C3" w:rsidRPr="00E615F4">
            <w:rPr>
              <w:szCs w:val="24"/>
            </w:rPr>
            <w:t xml:space="preserve"> </w:t>
          </w:r>
          <w:r w:rsidR="004402C3" w:rsidRPr="00AF1C12">
            <w:rPr>
              <w:szCs w:val="24"/>
            </w:rPr>
            <w:t>4-year-olds</w:t>
          </w:r>
          <w:r w:rsidR="004402C3" w:rsidRPr="00E615F4">
            <w:rPr>
              <w:szCs w:val="24"/>
            </w:rPr>
            <w:t xml:space="preserve"> to </w:t>
          </w:r>
          <w:r w:rsidR="004402C3" w:rsidRPr="00AF1C12">
            <w:rPr>
              <w:szCs w:val="24"/>
            </w:rPr>
            <w:t>have an</w:t>
          </w:r>
          <w:r w:rsidR="004402C3" w:rsidRPr="00E615F4">
            <w:rPr>
              <w:szCs w:val="24"/>
            </w:rPr>
            <w:t xml:space="preserve"> opportunity</w:t>
          </w:r>
          <w:r w:rsidR="004402C3" w:rsidRPr="00AF1C12">
            <w:rPr>
              <w:szCs w:val="24"/>
            </w:rPr>
            <w:t xml:space="preserve"> </w:t>
          </w:r>
          <w:r w:rsidR="004402C3" w:rsidRPr="00E615F4">
            <w:rPr>
              <w:szCs w:val="24"/>
            </w:rPr>
            <w:t xml:space="preserve">to </w:t>
          </w:r>
          <w:r w:rsidR="004402C3" w:rsidRPr="00AF1C12">
            <w:rPr>
              <w:szCs w:val="24"/>
            </w:rPr>
            <w:t>attend</w:t>
          </w:r>
          <w:r w:rsidR="004402C3" w:rsidRPr="00E615F4">
            <w:rPr>
              <w:szCs w:val="24"/>
            </w:rPr>
            <w:t xml:space="preserve"> a</w:t>
          </w:r>
          <w:r w:rsidR="004402C3" w:rsidRPr="00AF1C12">
            <w:rPr>
              <w:szCs w:val="24"/>
            </w:rPr>
            <w:t xml:space="preserve"> full-</w:t>
          </w:r>
          <w:r w:rsidR="004402C3" w:rsidRPr="00E615F4">
            <w:rPr>
              <w:szCs w:val="24"/>
            </w:rPr>
            <w:t>day</w:t>
          </w:r>
          <w:r w:rsidR="004402C3" w:rsidRPr="00AF1C12">
            <w:rPr>
              <w:szCs w:val="24"/>
            </w:rPr>
            <w:t xml:space="preserve"> educational</w:t>
          </w:r>
          <w:r w:rsidR="004402C3" w:rsidRPr="00E615F4">
            <w:rPr>
              <w:szCs w:val="24"/>
            </w:rPr>
            <w:t xml:space="preserve"> </w:t>
          </w:r>
          <w:r w:rsidR="004402C3" w:rsidRPr="00AF1C12">
            <w:rPr>
              <w:szCs w:val="24"/>
            </w:rPr>
            <w:t xml:space="preserve">program. </w:t>
          </w:r>
        </w:p>
        <w:p w14:paraId="4A0AD54D" w14:textId="77777777" w:rsidR="001908BD" w:rsidRDefault="001908BD">
          <w:pPr>
            <w:rPr>
              <w:szCs w:val="24"/>
            </w:rPr>
          </w:pPr>
        </w:p>
        <w:tbl>
          <w:tblPr>
            <w:tblStyle w:val="TableGrid"/>
            <w:tblW w:w="0" w:type="auto"/>
            <w:tblLook w:val="04A0" w:firstRow="1" w:lastRow="0" w:firstColumn="1" w:lastColumn="0" w:noHBand="0" w:noVBand="1"/>
          </w:tblPr>
          <w:tblGrid>
            <w:gridCol w:w="3130"/>
            <w:gridCol w:w="3103"/>
            <w:gridCol w:w="3117"/>
          </w:tblGrid>
          <w:tr w:rsidR="00BA120C" w14:paraId="6A622BFE" w14:textId="77777777" w:rsidTr="00BA120C">
            <w:tc>
              <w:tcPr>
                <w:tcW w:w="3192" w:type="dxa"/>
              </w:tcPr>
              <w:p w14:paraId="1CA5CDCE" w14:textId="77777777" w:rsidR="00BA120C" w:rsidRPr="001908BD" w:rsidRDefault="00BA120C">
                <w:pPr>
                  <w:rPr>
                    <w:b/>
                    <w:szCs w:val="24"/>
                  </w:rPr>
                </w:pPr>
                <w:r w:rsidRPr="001908BD">
                  <w:rPr>
                    <w:b/>
                    <w:szCs w:val="24"/>
                  </w:rPr>
                  <w:t>Appropriations Act</w:t>
                </w:r>
                <w:r w:rsidR="007A7CCD">
                  <w:rPr>
                    <w:b/>
                    <w:szCs w:val="24"/>
                  </w:rPr>
                  <w:t>-Statute</w:t>
                </w:r>
              </w:p>
            </w:tc>
            <w:tc>
              <w:tcPr>
                <w:tcW w:w="3192" w:type="dxa"/>
              </w:tcPr>
              <w:p w14:paraId="1FD521B8" w14:textId="77777777" w:rsidR="00BA120C" w:rsidRPr="001908BD" w:rsidRDefault="00BA120C">
                <w:pPr>
                  <w:rPr>
                    <w:b/>
                    <w:szCs w:val="24"/>
                  </w:rPr>
                </w:pPr>
                <w:r w:rsidRPr="001908BD">
                  <w:rPr>
                    <w:b/>
                    <w:szCs w:val="24"/>
                  </w:rPr>
                  <w:t>Provisos</w:t>
                </w:r>
                <w:r w:rsidR="007A7CCD">
                  <w:rPr>
                    <w:b/>
                    <w:szCs w:val="24"/>
                  </w:rPr>
                  <w:t>-Statute</w:t>
                </w:r>
              </w:p>
            </w:tc>
            <w:tc>
              <w:tcPr>
                <w:tcW w:w="3192" w:type="dxa"/>
              </w:tcPr>
              <w:p w14:paraId="4E7B4711" w14:textId="77777777" w:rsidR="00BA120C" w:rsidRPr="001908BD" w:rsidRDefault="007A7CCD">
                <w:pPr>
                  <w:rPr>
                    <w:b/>
                    <w:szCs w:val="24"/>
                  </w:rPr>
                </w:pPr>
                <w:r>
                  <w:rPr>
                    <w:b/>
                    <w:szCs w:val="24"/>
                  </w:rPr>
                  <w:t>Expansion</w:t>
                </w:r>
              </w:p>
            </w:tc>
          </w:tr>
          <w:tr w:rsidR="00BA120C" w14:paraId="429E913E" w14:textId="77777777" w:rsidTr="00BA120C">
            <w:tc>
              <w:tcPr>
                <w:tcW w:w="3192" w:type="dxa"/>
              </w:tcPr>
              <w:p w14:paraId="533EA0CA" w14:textId="77777777" w:rsidR="00BA120C" w:rsidRDefault="004F6F54" w:rsidP="00026B50">
                <w:pPr>
                  <w:rPr>
                    <w:szCs w:val="24"/>
                  </w:rPr>
                </w:pPr>
                <w:r>
                  <w:rPr>
                    <w:szCs w:val="24"/>
                  </w:rPr>
                  <w:t>2009–</w:t>
                </w:r>
                <w:r w:rsidR="00BA120C">
                  <w:rPr>
                    <w:szCs w:val="24"/>
                  </w:rPr>
                  <w:t>10</w:t>
                </w:r>
              </w:p>
            </w:tc>
            <w:tc>
              <w:tcPr>
                <w:tcW w:w="3192" w:type="dxa"/>
              </w:tcPr>
              <w:p w14:paraId="24AB4658" w14:textId="77777777" w:rsidR="00BA120C" w:rsidRDefault="00BA120C" w:rsidP="007A2C08">
                <w:pPr>
                  <w:rPr>
                    <w:szCs w:val="24"/>
                  </w:rPr>
                </w:pPr>
                <w:r>
                  <w:rPr>
                    <w:szCs w:val="24"/>
                  </w:rPr>
                  <w:t>1.62</w:t>
                </w:r>
              </w:p>
            </w:tc>
            <w:tc>
              <w:tcPr>
                <w:tcW w:w="3192" w:type="dxa"/>
              </w:tcPr>
              <w:p w14:paraId="59B65317" w14:textId="77777777" w:rsidR="00BA120C" w:rsidRDefault="007A7CCD" w:rsidP="00CA6DE9">
                <w:pPr>
                  <w:rPr>
                    <w:szCs w:val="24"/>
                  </w:rPr>
                </w:pPr>
                <w:r>
                  <w:rPr>
                    <w:szCs w:val="24"/>
                  </w:rPr>
                  <w:t xml:space="preserve">Poverty </w:t>
                </w:r>
                <w:r w:rsidR="00BA120C">
                  <w:rPr>
                    <w:szCs w:val="24"/>
                  </w:rPr>
                  <w:t>90% or higher</w:t>
                </w:r>
              </w:p>
            </w:tc>
          </w:tr>
          <w:tr w:rsidR="00BA120C" w14:paraId="553AD37C" w14:textId="77777777" w:rsidTr="00BA120C">
            <w:tc>
              <w:tcPr>
                <w:tcW w:w="3192" w:type="dxa"/>
              </w:tcPr>
              <w:p w14:paraId="5836C2FA" w14:textId="77777777" w:rsidR="00BA120C" w:rsidRDefault="004F6F54" w:rsidP="00026B50">
                <w:pPr>
                  <w:rPr>
                    <w:szCs w:val="24"/>
                  </w:rPr>
                </w:pPr>
                <w:r>
                  <w:rPr>
                    <w:szCs w:val="24"/>
                  </w:rPr>
                  <w:t>2013–</w:t>
                </w:r>
                <w:r w:rsidR="00BA120C">
                  <w:rPr>
                    <w:szCs w:val="24"/>
                  </w:rPr>
                  <w:t>14</w:t>
                </w:r>
              </w:p>
            </w:tc>
            <w:tc>
              <w:tcPr>
                <w:tcW w:w="3192" w:type="dxa"/>
              </w:tcPr>
              <w:p w14:paraId="47E2C74A" w14:textId="77777777" w:rsidR="00BA120C" w:rsidRDefault="00BA120C" w:rsidP="007A2C08">
                <w:pPr>
                  <w:rPr>
                    <w:szCs w:val="24"/>
                  </w:rPr>
                </w:pPr>
                <w:r>
                  <w:rPr>
                    <w:szCs w:val="24"/>
                  </w:rPr>
                  <w:t>1.83 and 1A.34</w:t>
                </w:r>
              </w:p>
            </w:tc>
            <w:tc>
              <w:tcPr>
                <w:tcW w:w="3192" w:type="dxa"/>
              </w:tcPr>
              <w:p w14:paraId="62042CE2" w14:textId="77777777" w:rsidR="00BA120C" w:rsidRDefault="007A7CCD" w:rsidP="00CA6DE9">
                <w:pPr>
                  <w:rPr>
                    <w:szCs w:val="24"/>
                  </w:rPr>
                </w:pPr>
                <w:r>
                  <w:rPr>
                    <w:szCs w:val="24"/>
                  </w:rPr>
                  <w:t xml:space="preserve">Poverty </w:t>
                </w:r>
                <w:r w:rsidR="00BA120C">
                  <w:rPr>
                    <w:szCs w:val="24"/>
                  </w:rPr>
                  <w:t>75% or higher</w:t>
                </w:r>
              </w:p>
            </w:tc>
          </w:tr>
          <w:tr w:rsidR="00BA120C" w14:paraId="48C95BCC" w14:textId="77777777" w:rsidTr="00BA120C">
            <w:tc>
              <w:tcPr>
                <w:tcW w:w="3192" w:type="dxa"/>
              </w:tcPr>
              <w:p w14:paraId="4CD01FC7" w14:textId="77777777" w:rsidR="00BA120C" w:rsidRDefault="004F6F54" w:rsidP="00026B50">
                <w:pPr>
                  <w:rPr>
                    <w:szCs w:val="24"/>
                  </w:rPr>
                </w:pPr>
                <w:r>
                  <w:rPr>
                    <w:szCs w:val="24"/>
                  </w:rPr>
                  <w:t>2014–</w:t>
                </w:r>
                <w:r w:rsidR="00BA120C">
                  <w:rPr>
                    <w:szCs w:val="24"/>
                  </w:rPr>
                  <w:t>15</w:t>
                </w:r>
              </w:p>
            </w:tc>
            <w:tc>
              <w:tcPr>
                <w:tcW w:w="3192" w:type="dxa"/>
              </w:tcPr>
              <w:p w14:paraId="675FE610" w14:textId="77777777" w:rsidR="00BA120C" w:rsidRDefault="00BA120C" w:rsidP="007A2C08">
                <w:pPr>
                  <w:rPr>
                    <w:szCs w:val="24"/>
                  </w:rPr>
                </w:pPr>
                <w:r>
                  <w:rPr>
                    <w:szCs w:val="24"/>
                  </w:rPr>
                  <w:t>1.78 and 1A.33</w:t>
                </w:r>
              </w:p>
            </w:tc>
            <w:tc>
              <w:tcPr>
                <w:tcW w:w="3192" w:type="dxa"/>
              </w:tcPr>
              <w:p w14:paraId="6509ECAB" w14:textId="77777777" w:rsidR="00BA120C" w:rsidRDefault="007A7CCD" w:rsidP="00CA6DE9">
                <w:pPr>
                  <w:rPr>
                    <w:szCs w:val="24"/>
                  </w:rPr>
                </w:pPr>
                <w:r>
                  <w:rPr>
                    <w:szCs w:val="24"/>
                  </w:rPr>
                  <w:t xml:space="preserve">Poverty </w:t>
                </w:r>
                <w:r w:rsidR="00BA120C">
                  <w:rPr>
                    <w:szCs w:val="24"/>
                  </w:rPr>
                  <w:t>70% or higher</w:t>
                </w:r>
              </w:p>
            </w:tc>
          </w:tr>
          <w:tr w:rsidR="007A7CCD" w14:paraId="5E5DEF9E" w14:textId="77777777" w:rsidTr="00BA120C">
            <w:tc>
              <w:tcPr>
                <w:tcW w:w="3192" w:type="dxa"/>
              </w:tcPr>
              <w:p w14:paraId="6FD38EBA" w14:textId="77777777" w:rsidR="007A7CCD" w:rsidRDefault="007A7CCD" w:rsidP="00026B50">
                <w:pPr>
                  <w:rPr>
                    <w:szCs w:val="24"/>
                  </w:rPr>
                </w:pPr>
                <w:r>
                  <w:rPr>
                    <w:szCs w:val="24"/>
                  </w:rPr>
                  <w:t>Act 284 of 2014</w:t>
                </w:r>
              </w:p>
            </w:tc>
            <w:tc>
              <w:tcPr>
                <w:tcW w:w="3192" w:type="dxa"/>
              </w:tcPr>
              <w:p w14:paraId="22176BCF" w14:textId="77777777" w:rsidR="007A7CCD" w:rsidRDefault="007A7CCD" w:rsidP="007A2C08">
                <w:pPr>
                  <w:rPr>
                    <w:szCs w:val="24"/>
                  </w:rPr>
                </w:pPr>
                <w:r>
                  <w:rPr>
                    <w:szCs w:val="24"/>
                  </w:rPr>
                  <w:t>S.C. Code § 59-156-120(A)(3)</w:t>
                </w:r>
              </w:p>
            </w:tc>
            <w:tc>
              <w:tcPr>
                <w:tcW w:w="3192" w:type="dxa"/>
              </w:tcPr>
              <w:p w14:paraId="778FAFF3" w14:textId="77777777" w:rsidR="007A7CCD" w:rsidRDefault="007A7CCD" w:rsidP="00CA6DE9">
                <w:pPr>
                  <w:rPr>
                    <w:szCs w:val="24"/>
                  </w:rPr>
                </w:pPr>
                <w:r>
                  <w:rPr>
                    <w:szCs w:val="24"/>
                  </w:rPr>
                  <w:t xml:space="preserve">With any funds remaining after </w:t>
                </w:r>
                <w:r w:rsidRPr="001908BD">
                  <w:rPr>
                    <w:i/>
                    <w:szCs w:val="24"/>
                  </w:rPr>
                  <w:t>Abbeville</w:t>
                </w:r>
                <w:r>
                  <w:rPr>
                    <w:szCs w:val="24"/>
                  </w:rPr>
                  <w:t xml:space="preserve"> and 90% poverty districts, the program must be expanded statewide, with priority set in proviso.</w:t>
                </w:r>
              </w:p>
            </w:tc>
          </w:tr>
          <w:tr w:rsidR="00E566E6" w14:paraId="1E3ED551" w14:textId="77777777" w:rsidTr="00BA120C">
            <w:tc>
              <w:tcPr>
                <w:tcW w:w="3192" w:type="dxa"/>
              </w:tcPr>
              <w:p w14:paraId="4E822EBF" w14:textId="6D7EB7AD" w:rsidR="00E566E6" w:rsidRDefault="00E566E6" w:rsidP="00026B50">
                <w:pPr>
                  <w:rPr>
                    <w:szCs w:val="24"/>
                  </w:rPr>
                </w:pPr>
                <w:r>
                  <w:rPr>
                    <w:szCs w:val="24"/>
                  </w:rPr>
                  <w:t>2020-21</w:t>
                </w:r>
              </w:p>
            </w:tc>
            <w:tc>
              <w:tcPr>
                <w:tcW w:w="3192" w:type="dxa"/>
              </w:tcPr>
              <w:p w14:paraId="73482E06" w14:textId="6F2D98BD" w:rsidR="00E566E6" w:rsidRDefault="00E566E6" w:rsidP="007A2C08">
                <w:pPr>
                  <w:rPr>
                    <w:szCs w:val="24"/>
                  </w:rPr>
                </w:pPr>
                <w:r>
                  <w:rPr>
                    <w:szCs w:val="24"/>
                  </w:rPr>
                  <w:t>1.56</w:t>
                </w:r>
              </w:p>
            </w:tc>
            <w:tc>
              <w:tcPr>
                <w:tcW w:w="3192" w:type="dxa"/>
              </w:tcPr>
              <w:p w14:paraId="331A97D0" w14:textId="35F200F9" w:rsidR="00E566E6" w:rsidRDefault="00E566E6" w:rsidP="00CA6DE9">
                <w:pPr>
                  <w:rPr>
                    <w:szCs w:val="24"/>
                  </w:rPr>
                </w:pPr>
                <w:r w:rsidRPr="00E566E6">
                  <w:rPr>
                    <w:szCs w:val="24"/>
                  </w:rPr>
                  <w:t>Poverty 60% or higher (schools in nonCERDEP districts)</w:t>
                </w:r>
              </w:p>
            </w:tc>
          </w:tr>
          <w:tr w:rsidR="00E80FD0" w14:paraId="74A6DBE6" w14:textId="77777777" w:rsidTr="003245A7">
            <w:trPr>
              <w:trHeight w:val="872"/>
            </w:trPr>
            <w:tc>
              <w:tcPr>
                <w:tcW w:w="3192" w:type="dxa"/>
              </w:tcPr>
              <w:p w14:paraId="0738F4C9" w14:textId="78AA2A28" w:rsidR="00E80FD0" w:rsidRDefault="00E80FD0" w:rsidP="00026B50">
                <w:pPr>
                  <w:rPr>
                    <w:szCs w:val="24"/>
                  </w:rPr>
                </w:pPr>
                <w:r>
                  <w:rPr>
                    <w:szCs w:val="24"/>
                  </w:rPr>
                  <w:t>2022-23</w:t>
                </w:r>
              </w:p>
            </w:tc>
            <w:tc>
              <w:tcPr>
                <w:tcW w:w="3192" w:type="dxa"/>
              </w:tcPr>
              <w:p w14:paraId="2F137A65" w14:textId="5F232CD9" w:rsidR="00E80FD0" w:rsidRDefault="00AF14E7" w:rsidP="007A2C08">
                <w:pPr>
                  <w:rPr>
                    <w:szCs w:val="24"/>
                  </w:rPr>
                </w:pPr>
                <w:r>
                  <w:rPr>
                    <w:szCs w:val="24"/>
                  </w:rPr>
                  <w:t>1.55</w:t>
                </w:r>
              </w:p>
            </w:tc>
            <w:tc>
              <w:tcPr>
                <w:tcW w:w="3192" w:type="dxa"/>
              </w:tcPr>
              <w:p w14:paraId="194B3116" w14:textId="48760374" w:rsidR="00E80FD0" w:rsidRPr="00E566E6" w:rsidRDefault="003245A7" w:rsidP="00CA6DE9">
                <w:pPr>
                  <w:rPr>
                    <w:szCs w:val="24"/>
                  </w:rPr>
                </w:pPr>
                <w:r w:rsidRPr="00E566E6">
                  <w:rPr>
                    <w:szCs w:val="24"/>
                  </w:rPr>
                  <w:t>Poverty 60% or higher (schools in nonCERDEP districts)</w:t>
                </w:r>
              </w:p>
            </w:tc>
          </w:tr>
        </w:tbl>
        <w:p w14:paraId="54BE616E" w14:textId="77777777" w:rsidR="001908BD" w:rsidRDefault="001908BD" w:rsidP="00026B50">
          <w:pPr>
            <w:rPr>
              <w:szCs w:val="24"/>
            </w:rPr>
          </w:pPr>
        </w:p>
        <w:p w14:paraId="26AC9B6B" w14:textId="77777777" w:rsidR="004402C3" w:rsidRPr="00AF1C12" w:rsidRDefault="004402C3" w:rsidP="00026B50">
          <w:pPr>
            <w:rPr>
              <w:szCs w:val="24"/>
            </w:rPr>
          </w:pPr>
          <w:r w:rsidRPr="00AF1C12">
            <w:rPr>
              <w:szCs w:val="24"/>
            </w:rPr>
            <w:t>The</w:t>
          </w:r>
          <w:r>
            <w:rPr>
              <w:szCs w:val="24"/>
            </w:rPr>
            <w:t xml:space="preserve"> annual </w:t>
          </w:r>
          <w:r w:rsidR="00A276CB">
            <w:rPr>
              <w:szCs w:val="24"/>
            </w:rPr>
            <w:t>CERDEP</w:t>
          </w:r>
          <w:r w:rsidR="00BA120C">
            <w:rPr>
              <w:szCs w:val="24"/>
            </w:rPr>
            <w:t xml:space="preserve"> </w:t>
          </w:r>
          <w:r>
            <w:rPr>
              <w:szCs w:val="24"/>
            </w:rPr>
            <w:t>proviso language</w:t>
          </w:r>
          <w:r w:rsidRPr="00AF1C12">
            <w:rPr>
              <w:szCs w:val="24"/>
            </w:rPr>
            <w:t xml:space="preserve"> was codified</w:t>
          </w:r>
          <w:r w:rsidRPr="00E615F4">
            <w:rPr>
              <w:szCs w:val="24"/>
            </w:rPr>
            <w:t xml:space="preserve"> </w:t>
          </w:r>
          <w:r w:rsidRPr="00AF1C12">
            <w:rPr>
              <w:szCs w:val="24"/>
            </w:rPr>
            <w:t>with</w:t>
          </w:r>
          <w:r w:rsidRPr="00E615F4">
            <w:rPr>
              <w:szCs w:val="24"/>
            </w:rPr>
            <w:t xml:space="preserve"> the</w:t>
          </w:r>
          <w:r w:rsidRPr="00AF1C12">
            <w:rPr>
              <w:szCs w:val="24"/>
            </w:rPr>
            <w:t xml:space="preserve"> approval</w:t>
          </w:r>
          <w:r w:rsidRPr="00E615F4">
            <w:rPr>
              <w:szCs w:val="24"/>
            </w:rPr>
            <w:t xml:space="preserve"> of</w:t>
          </w:r>
          <w:r w:rsidRPr="00AF1C12">
            <w:rPr>
              <w:szCs w:val="24"/>
            </w:rPr>
            <w:t xml:space="preserve"> </w:t>
          </w:r>
          <w:r w:rsidRPr="00E615F4">
            <w:rPr>
              <w:szCs w:val="24"/>
            </w:rPr>
            <w:t>the</w:t>
          </w:r>
          <w:r w:rsidRPr="00AF1C12">
            <w:rPr>
              <w:szCs w:val="24"/>
            </w:rPr>
            <w:t xml:space="preserve"> Read</w:t>
          </w:r>
          <w:r w:rsidRPr="00E615F4">
            <w:rPr>
              <w:szCs w:val="24"/>
            </w:rPr>
            <w:t xml:space="preserve"> to </w:t>
          </w:r>
          <w:r w:rsidRPr="00AF1C12">
            <w:rPr>
              <w:szCs w:val="24"/>
            </w:rPr>
            <w:t>Succeed legislation,</w:t>
          </w:r>
          <w:r w:rsidRPr="00E615F4">
            <w:rPr>
              <w:szCs w:val="24"/>
            </w:rPr>
            <w:t xml:space="preserve"> </w:t>
          </w:r>
          <w:r>
            <w:rPr>
              <w:szCs w:val="24"/>
            </w:rPr>
            <w:t>Act 284</w:t>
          </w:r>
          <w:r w:rsidRPr="00E615F4">
            <w:rPr>
              <w:szCs w:val="24"/>
            </w:rPr>
            <w:t xml:space="preserve">, </w:t>
          </w:r>
          <w:r w:rsidR="00BA120C">
            <w:rPr>
              <w:szCs w:val="24"/>
            </w:rPr>
            <w:t>as the South Carolina Child Early Reading Development and Education Program (CERDEP),</w:t>
          </w:r>
          <w:r w:rsidR="007A7CCD">
            <w:rPr>
              <w:rStyle w:val="FootnoteReference"/>
              <w:szCs w:val="24"/>
            </w:rPr>
            <w:footnoteReference w:id="1"/>
          </w:r>
          <w:r w:rsidR="00BA120C">
            <w:rPr>
              <w:szCs w:val="24"/>
            </w:rPr>
            <w:t xml:space="preserve"> which </w:t>
          </w:r>
          <w:r w:rsidRPr="00E615F4">
            <w:rPr>
              <w:szCs w:val="24"/>
            </w:rPr>
            <w:t xml:space="preserve">was </w:t>
          </w:r>
          <w:r w:rsidRPr="00AF1C12">
            <w:rPr>
              <w:szCs w:val="24"/>
            </w:rPr>
            <w:t>signed</w:t>
          </w:r>
          <w:r w:rsidRPr="00E615F4">
            <w:rPr>
              <w:szCs w:val="24"/>
            </w:rPr>
            <w:t xml:space="preserve"> into </w:t>
          </w:r>
          <w:r w:rsidRPr="00AF1C12">
            <w:rPr>
              <w:szCs w:val="24"/>
            </w:rPr>
            <w:t xml:space="preserve">law by </w:t>
          </w:r>
          <w:r w:rsidRPr="00E615F4">
            <w:rPr>
              <w:szCs w:val="24"/>
            </w:rPr>
            <w:t>the</w:t>
          </w:r>
          <w:r w:rsidRPr="00AF1C12">
            <w:rPr>
              <w:szCs w:val="24"/>
            </w:rPr>
            <w:t xml:space="preserve"> Governor </w:t>
          </w:r>
          <w:r w:rsidRPr="00E615F4">
            <w:rPr>
              <w:szCs w:val="24"/>
            </w:rPr>
            <w:t>on June</w:t>
          </w:r>
          <w:r w:rsidRPr="00AF1C12">
            <w:rPr>
              <w:szCs w:val="24"/>
            </w:rPr>
            <w:t xml:space="preserve"> </w:t>
          </w:r>
          <w:r w:rsidRPr="00E615F4">
            <w:rPr>
              <w:szCs w:val="24"/>
            </w:rPr>
            <w:t>11,</w:t>
          </w:r>
          <w:r w:rsidRPr="00AF1C12">
            <w:rPr>
              <w:szCs w:val="24"/>
            </w:rPr>
            <w:t xml:space="preserve"> </w:t>
          </w:r>
          <w:r w:rsidRPr="00E615F4">
            <w:rPr>
              <w:szCs w:val="24"/>
            </w:rPr>
            <w:t xml:space="preserve">2014. </w:t>
          </w:r>
          <w:r w:rsidR="007A7CCD">
            <w:rPr>
              <w:szCs w:val="24"/>
            </w:rPr>
            <w:t xml:space="preserve">The </w:t>
          </w:r>
          <w:r w:rsidR="00A276CB">
            <w:rPr>
              <w:szCs w:val="24"/>
            </w:rPr>
            <w:t>CERDEP</w:t>
          </w:r>
          <w:r w:rsidR="007A7CCD">
            <w:rPr>
              <w:szCs w:val="24"/>
            </w:rPr>
            <w:t xml:space="preserve"> districts and the years in which they became eligible are listed in Appendix B.</w:t>
          </w:r>
        </w:p>
        <w:p w14:paraId="46D32546" w14:textId="77777777" w:rsidR="004402C3" w:rsidRPr="00AF1C12" w:rsidRDefault="004402C3" w:rsidP="007A2C08">
          <w:pPr>
            <w:ind w:left="720"/>
            <w:rPr>
              <w:szCs w:val="24"/>
            </w:rPr>
          </w:pPr>
        </w:p>
        <w:p w14:paraId="2D49BA42" w14:textId="77777777" w:rsidR="004402C3" w:rsidRPr="00E615F4" w:rsidRDefault="004402C3" w:rsidP="00CA6DE9">
          <w:pPr>
            <w:rPr>
              <w:szCs w:val="24"/>
            </w:rPr>
          </w:pPr>
          <w:r w:rsidRPr="00E615F4">
            <w:rPr>
              <w:szCs w:val="24"/>
            </w:rPr>
            <w:t xml:space="preserve">Section 59-156-110 mandates that </w:t>
          </w:r>
          <w:r>
            <w:rPr>
              <w:szCs w:val="24"/>
            </w:rPr>
            <w:t xml:space="preserve">in </w:t>
          </w:r>
          <w:r w:rsidR="00A276CB">
            <w:rPr>
              <w:szCs w:val="24"/>
            </w:rPr>
            <w:t>CERDEP</w:t>
          </w:r>
          <w:r w:rsidRPr="00E615F4">
            <w:rPr>
              <w:szCs w:val="24"/>
            </w:rPr>
            <w:t xml:space="preserve"> </w:t>
          </w:r>
          <w:r w:rsidRPr="00AF1C12">
            <w:rPr>
              <w:szCs w:val="24"/>
            </w:rPr>
            <w:t>classrooms</w:t>
          </w:r>
          <w:r>
            <w:rPr>
              <w:szCs w:val="24"/>
            </w:rPr>
            <w:t xml:space="preserve"> districts</w:t>
          </w:r>
          <w:r w:rsidRPr="00E615F4">
            <w:rPr>
              <w:szCs w:val="24"/>
            </w:rPr>
            <w:t xml:space="preserve"> will</w:t>
          </w:r>
          <w:r w:rsidRPr="00C45AAF">
            <w:rPr>
              <w:szCs w:val="24"/>
            </w:rPr>
            <w:t xml:space="preserve"> provide</w:t>
          </w:r>
          <w:r w:rsidRPr="006960B3">
            <w:rPr>
              <w:szCs w:val="24"/>
            </w:rPr>
            <w:t xml:space="preserve"> </w:t>
          </w:r>
          <w:r w:rsidRPr="00AF1C12">
            <w:rPr>
              <w:szCs w:val="24"/>
            </w:rPr>
            <w:t xml:space="preserve">(1) a comprehensive, systemic approach to reading that follows the State Reading Proficiency Plan and the district’s comprehensive annual reading proficiency plan, (2) successful </w:t>
          </w:r>
          <w:r>
            <w:rPr>
              <w:szCs w:val="24"/>
            </w:rPr>
            <w:t>administration of</w:t>
          </w:r>
          <w:r w:rsidRPr="00AF1C12">
            <w:rPr>
              <w:szCs w:val="24"/>
            </w:rPr>
            <w:t xml:space="preserve"> the readiness assessment</w:t>
          </w:r>
          <w:r>
            <w:rPr>
              <w:szCs w:val="24"/>
            </w:rPr>
            <w:t>;</w:t>
          </w:r>
          <w:r w:rsidRPr="00AF1C12">
            <w:rPr>
              <w:szCs w:val="24"/>
            </w:rPr>
            <w:t xml:space="preserve"> (3) the developmental and learning support that children must have to be ready for school; (4) parenting education, including educating the parents as to methods that may assist the child; and (5) identif</w:t>
          </w:r>
          <w:r>
            <w:rPr>
              <w:szCs w:val="24"/>
            </w:rPr>
            <w:t xml:space="preserve">ication of </w:t>
          </w:r>
          <w:r w:rsidRPr="00AF1C12">
            <w:rPr>
              <w:szCs w:val="24"/>
            </w:rPr>
            <w:t>community and civic organizations that can support early literacy efforts.</w:t>
          </w:r>
        </w:p>
      </w:sdtContent>
    </w:sdt>
    <w:p w14:paraId="007B48ED" w14:textId="77777777" w:rsidR="00C14C9D" w:rsidRPr="00C14C9D" w:rsidRDefault="00C14C9D"/>
    <w:p w14:paraId="41347708" w14:textId="3E67C310" w:rsidR="004402C3" w:rsidRPr="004402C3" w:rsidRDefault="004402C3" w:rsidP="00AF14E7">
      <w:pPr>
        <w:spacing w:line="276" w:lineRule="auto"/>
      </w:pPr>
      <w:r>
        <w:br w:type="page"/>
      </w:r>
      <w:bookmarkStart w:id="4" w:name="_Toc509930393"/>
      <w:r w:rsidRPr="004402C3">
        <w:t xml:space="preserve">Program Goal of the Child </w:t>
      </w:r>
      <w:r w:rsidR="00A276CB">
        <w:t xml:space="preserve">Early Reading and </w:t>
      </w:r>
      <w:r w:rsidRPr="004402C3">
        <w:t>Development Education Program</w:t>
      </w:r>
      <w:bookmarkEnd w:id="4"/>
    </w:p>
    <w:p w14:paraId="14C74B88" w14:textId="77777777" w:rsidR="004402C3" w:rsidRPr="004402C3" w:rsidRDefault="004402C3" w:rsidP="004F6F54">
      <w:pPr>
        <w:rPr>
          <w:szCs w:val="24"/>
        </w:rPr>
      </w:pPr>
    </w:p>
    <w:p w14:paraId="3CA9657E" w14:textId="77777777" w:rsidR="004402C3" w:rsidRPr="004402C3" w:rsidRDefault="004402C3" w:rsidP="004F6F54">
      <w:r w:rsidRPr="004402C3">
        <w:t xml:space="preserve">The goal of the </w:t>
      </w:r>
      <w:r w:rsidR="00A276CB">
        <w:t>CERDEP</w:t>
      </w:r>
      <w:r w:rsidRPr="004402C3">
        <w:t xml:space="preserve"> is to provide children and their families with quality preschool experiences necessary for school success. Each program </w:t>
      </w:r>
      <w:r w:rsidR="005443BA">
        <w:t>will incorporate the following</w:t>
      </w:r>
      <w:r w:rsidRPr="004402C3">
        <w:t>:</w:t>
      </w:r>
    </w:p>
    <w:p w14:paraId="49A75862" w14:textId="77777777" w:rsidR="004402C3" w:rsidRPr="004402C3" w:rsidRDefault="004402C3">
      <w:pPr>
        <w:rPr>
          <w:szCs w:val="24"/>
        </w:rPr>
      </w:pPr>
    </w:p>
    <w:p w14:paraId="33F677A0" w14:textId="77777777" w:rsidR="004402C3" w:rsidRPr="005443BA" w:rsidRDefault="004402C3">
      <w:pPr>
        <w:pStyle w:val="ListParagraph"/>
        <w:numPr>
          <w:ilvl w:val="0"/>
          <w:numId w:val="16"/>
        </w:numPr>
        <w:rPr>
          <w:szCs w:val="24"/>
        </w:rPr>
      </w:pPr>
      <w:r w:rsidRPr="005443BA">
        <w:rPr>
          <w:szCs w:val="24"/>
        </w:rPr>
        <w:t>Provide a healthy, safe and nurturing environment</w:t>
      </w:r>
      <w:r w:rsidR="004F6F54">
        <w:rPr>
          <w:szCs w:val="24"/>
        </w:rPr>
        <w:t>;</w:t>
      </w:r>
    </w:p>
    <w:p w14:paraId="11580EAB" w14:textId="77777777" w:rsidR="004402C3" w:rsidRPr="005443BA" w:rsidRDefault="004402C3">
      <w:pPr>
        <w:pStyle w:val="ListParagraph"/>
        <w:numPr>
          <w:ilvl w:val="0"/>
          <w:numId w:val="16"/>
        </w:numPr>
        <w:rPr>
          <w:szCs w:val="24"/>
        </w:rPr>
      </w:pPr>
      <w:r w:rsidRPr="005443BA">
        <w:rPr>
          <w:szCs w:val="24"/>
        </w:rPr>
        <w:t>Provide an environment that encourages early literacy, emotional, social, physical and intellectual development</w:t>
      </w:r>
      <w:r w:rsidR="004F6F54">
        <w:rPr>
          <w:szCs w:val="24"/>
        </w:rPr>
        <w:t>;</w:t>
      </w:r>
    </w:p>
    <w:p w14:paraId="7A376BEB" w14:textId="77777777" w:rsidR="004402C3" w:rsidRPr="005443BA" w:rsidRDefault="004402C3">
      <w:pPr>
        <w:pStyle w:val="ListParagraph"/>
        <w:numPr>
          <w:ilvl w:val="0"/>
          <w:numId w:val="16"/>
        </w:numPr>
        <w:rPr>
          <w:szCs w:val="24"/>
        </w:rPr>
      </w:pPr>
      <w:r w:rsidRPr="005443BA">
        <w:rPr>
          <w:szCs w:val="24"/>
        </w:rPr>
        <w:t xml:space="preserve">Encourage the development of a positive </w:t>
      </w:r>
      <w:r w:rsidR="005443BA" w:rsidRPr="005443BA">
        <w:rPr>
          <w:szCs w:val="24"/>
        </w:rPr>
        <w:t>self-image</w:t>
      </w:r>
      <w:r w:rsidR="004F6F54">
        <w:rPr>
          <w:szCs w:val="24"/>
        </w:rPr>
        <w:t>;</w:t>
      </w:r>
    </w:p>
    <w:p w14:paraId="3B34003F" w14:textId="77777777" w:rsidR="004402C3" w:rsidRPr="005443BA" w:rsidRDefault="004402C3">
      <w:pPr>
        <w:pStyle w:val="ListParagraph"/>
        <w:numPr>
          <w:ilvl w:val="0"/>
          <w:numId w:val="16"/>
        </w:numPr>
        <w:rPr>
          <w:szCs w:val="24"/>
        </w:rPr>
      </w:pPr>
      <w:r w:rsidRPr="005443BA">
        <w:rPr>
          <w:szCs w:val="24"/>
        </w:rPr>
        <w:t>Make learning fun so that children will develop a desire to be lifelong learners</w:t>
      </w:r>
      <w:r w:rsidR="004F6F54">
        <w:rPr>
          <w:szCs w:val="24"/>
        </w:rPr>
        <w:t>;</w:t>
      </w:r>
    </w:p>
    <w:p w14:paraId="54FA3DB0" w14:textId="77777777" w:rsidR="004402C3" w:rsidRPr="005443BA" w:rsidRDefault="004402C3">
      <w:pPr>
        <w:pStyle w:val="ListParagraph"/>
        <w:numPr>
          <w:ilvl w:val="0"/>
          <w:numId w:val="16"/>
        </w:numPr>
        <w:rPr>
          <w:szCs w:val="24"/>
        </w:rPr>
      </w:pPr>
      <w:r w:rsidRPr="005443BA">
        <w:rPr>
          <w:szCs w:val="24"/>
        </w:rPr>
        <w:t>Encourage language development, creativity</w:t>
      </w:r>
      <w:r w:rsidR="004F6F54">
        <w:rPr>
          <w:szCs w:val="24"/>
        </w:rPr>
        <w:t>,</w:t>
      </w:r>
      <w:r w:rsidRPr="005443BA">
        <w:rPr>
          <w:szCs w:val="24"/>
        </w:rPr>
        <w:t xml:space="preserve"> and an appreciation of fine arts and music</w:t>
      </w:r>
      <w:r w:rsidR="004F6F54">
        <w:rPr>
          <w:szCs w:val="24"/>
        </w:rPr>
        <w:t>;</w:t>
      </w:r>
    </w:p>
    <w:p w14:paraId="1F1D69BF" w14:textId="77777777" w:rsidR="004402C3" w:rsidRPr="005443BA" w:rsidRDefault="004402C3">
      <w:pPr>
        <w:pStyle w:val="ListParagraph"/>
        <w:numPr>
          <w:ilvl w:val="0"/>
          <w:numId w:val="16"/>
        </w:numPr>
        <w:rPr>
          <w:szCs w:val="24"/>
        </w:rPr>
      </w:pPr>
      <w:r w:rsidRPr="005443BA">
        <w:rPr>
          <w:szCs w:val="24"/>
        </w:rPr>
        <w:t>Encourage children to interact successfully with other children and adults and to live and work together in a cooperative environment which promotes decision making, peaceful resolution of conflicts and respect for others</w:t>
      </w:r>
      <w:r w:rsidR="004F6F54">
        <w:rPr>
          <w:szCs w:val="24"/>
        </w:rPr>
        <w:t>; and</w:t>
      </w:r>
    </w:p>
    <w:p w14:paraId="466E91F0" w14:textId="77777777" w:rsidR="004402C3" w:rsidRDefault="004402C3">
      <w:pPr>
        <w:pStyle w:val="ListParagraph"/>
        <w:numPr>
          <w:ilvl w:val="0"/>
          <w:numId w:val="16"/>
        </w:numPr>
        <w:rPr>
          <w:szCs w:val="24"/>
        </w:rPr>
      </w:pPr>
      <w:r w:rsidRPr="005443BA">
        <w:rPr>
          <w:szCs w:val="24"/>
        </w:rPr>
        <w:t>Form a cooperative partnership with parents so we can work together to meet the needs of each child and ensure his or her success</w:t>
      </w:r>
      <w:r w:rsidR="004F6F54">
        <w:rPr>
          <w:szCs w:val="24"/>
        </w:rPr>
        <w:t>.</w:t>
      </w:r>
    </w:p>
    <w:p w14:paraId="1AE17DF4" w14:textId="2E7E8616" w:rsidR="00551899" w:rsidRDefault="00551899">
      <w:pPr>
        <w:rPr>
          <w:szCs w:val="24"/>
        </w:rPr>
      </w:pPr>
    </w:p>
    <w:p w14:paraId="46EAD0C2" w14:textId="77777777" w:rsidR="00731276" w:rsidRDefault="00731276">
      <w:pPr>
        <w:rPr>
          <w:szCs w:val="24"/>
        </w:rPr>
      </w:pPr>
    </w:p>
    <w:p w14:paraId="1722569D" w14:textId="1B6189BF" w:rsidR="008D2C93" w:rsidRPr="008D2C93" w:rsidRDefault="00731276" w:rsidP="00731276">
      <w:pPr>
        <w:jc w:val="center"/>
        <w:rPr>
          <w:b/>
          <w:bCs/>
          <w:sz w:val="36"/>
          <w:szCs w:val="36"/>
        </w:rPr>
      </w:pPr>
      <w:r w:rsidRPr="008D2C93">
        <w:rPr>
          <w:b/>
          <w:bCs/>
          <w:sz w:val="36"/>
          <w:szCs w:val="36"/>
        </w:rPr>
        <w:t xml:space="preserve">Rock Hill Schools </w:t>
      </w:r>
    </w:p>
    <w:p w14:paraId="07EE2D85" w14:textId="77777777" w:rsidR="008D2C93" w:rsidRDefault="008D2C93" w:rsidP="00731276">
      <w:pPr>
        <w:jc w:val="center"/>
        <w:rPr>
          <w:b/>
          <w:bCs/>
          <w:szCs w:val="24"/>
        </w:rPr>
      </w:pPr>
    </w:p>
    <w:p w14:paraId="2E59C3BC" w14:textId="65F585FE" w:rsidR="00731276" w:rsidRPr="008D2C93" w:rsidRDefault="00731276" w:rsidP="00731276">
      <w:pPr>
        <w:jc w:val="center"/>
        <w:rPr>
          <w:b/>
          <w:bCs/>
          <w:sz w:val="32"/>
          <w:szCs w:val="32"/>
        </w:rPr>
      </w:pPr>
      <w:r w:rsidRPr="008D2C93">
        <w:rPr>
          <w:b/>
          <w:bCs/>
          <w:sz w:val="32"/>
          <w:szCs w:val="32"/>
        </w:rPr>
        <w:t>Mission Statement</w:t>
      </w:r>
    </w:p>
    <w:p w14:paraId="4D59CA5B" w14:textId="77777777" w:rsidR="00731276" w:rsidRPr="00731276" w:rsidRDefault="00731276" w:rsidP="00731276">
      <w:pPr>
        <w:jc w:val="center"/>
        <w:rPr>
          <w:b/>
          <w:bCs/>
          <w:szCs w:val="24"/>
        </w:rPr>
      </w:pPr>
    </w:p>
    <w:p w14:paraId="44B6D62B" w14:textId="77777777" w:rsidR="00731276" w:rsidRPr="00731276" w:rsidRDefault="00731276" w:rsidP="00731276">
      <w:pPr>
        <w:jc w:val="center"/>
        <w:rPr>
          <w:szCs w:val="24"/>
        </w:rPr>
      </w:pPr>
      <w:r w:rsidRPr="00731276">
        <w:rPr>
          <w:szCs w:val="24"/>
        </w:rPr>
        <w:t>Rock Hill Schools will provide all students with challenging work that authentically engages</w:t>
      </w:r>
    </w:p>
    <w:p w14:paraId="3543056A" w14:textId="77777777" w:rsidR="00731276" w:rsidRPr="00731276" w:rsidRDefault="00731276" w:rsidP="00731276">
      <w:pPr>
        <w:jc w:val="center"/>
        <w:rPr>
          <w:szCs w:val="24"/>
        </w:rPr>
      </w:pPr>
      <w:r w:rsidRPr="00731276">
        <w:rPr>
          <w:szCs w:val="24"/>
        </w:rPr>
        <w:t>them in the learning process and prepares them for successful futures.</w:t>
      </w:r>
    </w:p>
    <w:p w14:paraId="5375DBED" w14:textId="77777777" w:rsidR="00731276" w:rsidRDefault="00731276" w:rsidP="00731276">
      <w:pPr>
        <w:jc w:val="center"/>
        <w:rPr>
          <w:szCs w:val="24"/>
        </w:rPr>
      </w:pPr>
    </w:p>
    <w:p w14:paraId="67338C85" w14:textId="7991AF4E" w:rsidR="00731276" w:rsidRPr="008D2C93" w:rsidRDefault="00731276" w:rsidP="00731276">
      <w:pPr>
        <w:jc w:val="center"/>
        <w:rPr>
          <w:b/>
          <w:bCs/>
          <w:sz w:val="32"/>
          <w:szCs w:val="32"/>
        </w:rPr>
      </w:pPr>
      <w:r w:rsidRPr="008D2C93">
        <w:rPr>
          <w:b/>
          <w:bCs/>
          <w:sz w:val="32"/>
          <w:szCs w:val="32"/>
        </w:rPr>
        <w:t>Vision Statement</w:t>
      </w:r>
    </w:p>
    <w:p w14:paraId="64FF3AC5" w14:textId="77777777" w:rsidR="00731276" w:rsidRPr="00731276" w:rsidRDefault="00731276" w:rsidP="00731276">
      <w:pPr>
        <w:jc w:val="center"/>
        <w:rPr>
          <w:szCs w:val="24"/>
        </w:rPr>
      </w:pPr>
    </w:p>
    <w:p w14:paraId="3FA2C26D" w14:textId="77777777" w:rsidR="00731276" w:rsidRPr="00731276" w:rsidRDefault="00731276" w:rsidP="00731276">
      <w:pPr>
        <w:jc w:val="center"/>
        <w:rPr>
          <w:szCs w:val="24"/>
        </w:rPr>
      </w:pPr>
      <w:r w:rsidRPr="00731276">
        <w:rPr>
          <w:szCs w:val="24"/>
        </w:rPr>
        <w:t>Rock Hill Schools – a community inspiring students to learn, grow, connect, and thrive.</w:t>
      </w:r>
    </w:p>
    <w:p w14:paraId="1A77B177" w14:textId="3957895B" w:rsidR="00731276" w:rsidRDefault="00731276" w:rsidP="00731276">
      <w:pPr>
        <w:jc w:val="center"/>
        <w:rPr>
          <w:szCs w:val="24"/>
        </w:rPr>
      </w:pPr>
    </w:p>
    <w:p w14:paraId="6E3D2A98" w14:textId="77777777" w:rsidR="00731276" w:rsidRDefault="00731276" w:rsidP="00731276">
      <w:pPr>
        <w:jc w:val="center"/>
        <w:rPr>
          <w:szCs w:val="24"/>
        </w:rPr>
      </w:pPr>
    </w:p>
    <w:p w14:paraId="6209AFF4" w14:textId="3B97EE73" w:rsidR="00731276" w:rsidRPr="008D2C93" w:rsidRDefault="00731276" w:rsidP="00731276">
      <w:pPr>
        <w:jc w:val="center"/>
        <w:rPr>
          <w:b/>
          <w:bCs/>
          <w:sz w:val="32"/>
          <w:szCs w:val="32"/>
        </w:rPr>
      </w:pPr>
      <w:r w:rsidRPr="008D2C93">
        <w:rPr>
          <w:b/>
          <w:bCs/>
          <w:sz w:val="32"/>
          <w:szCs w:val="32"/>
        </w:rPr>
        <w:t>Rock Hill Schools</w:t>
      </w:r>
    </w:p>
    <w:p w14:paraId="4EA3748A" w14:textId="77777777" w:rsidR="00731276" w:rsidRPr="00731276" w:rsidRDefault="00731276" w:rsidP="00731276">
      <w:pPr>
        <w:jc w:val="center"/>
        <w:rPr>
          <w:b/>
          <w:bCs/>
          <w:szCs w:val="24"/>
        </w:rPr>
      </w:pPr>
    </w:p>
    <w:p w14:paraId="28B0141C" w14:textId="77777777" w:rsidR="00731276" w:rsidRPr="00731276" w:rsidRDefault="00731276" w:rsidP="00731276">
      <w:pPr>
        <w:jc w:val="center"/>
        <w:rPr>
          <w:b/>
          <w:bCs/>
          <w:szCs w:val="24"/>
        </w:rPr>
      </w:pPr>
      <w:r w:rsidRPr="00731276">
        <w:rPr>
          <w:b/>
          <w:bCs/>
          <w:szCs w:val="24"/>
        </w:rPr>
        <w:t>386 E. Black Street</w:t>
      </w:r>
    </w:p>
    <w:p w14:paraId="0600424E" w14:textId="77777777" w:rsidR="00731276" w:rsidRPr="00731276" w:rsidRDefault="00731276" w:rsidP="00731276">
      <w:pPr>
        <w:jc w:val="center"/>
        <w:rPr>
          <w:b/>
          <w:bCs/>
          <w:szCs w:val="24"/>
        </w:rPr>
      </w:pPr>
      <w:r w:rsidRPr="00731276">
        <w:rPr>
          <w:b/>
          <w:bCs/>
          <w:szCs w:val="24"/>
        </w:rPr>
        <w:t>Rock Hill, SC 29730</w:t>
      </w:r>
    </w:p>
    <w:p w14:paraId="52FC4C6D" w14:textId="77777777" w:rsidR="00731276" w:rsidRPr="00731276" w:rsidRDefault="00731276" w:rsidP="00731276">
      <w:pPr>
        <w:jc w:val="center"/>
        <w:rPr>
          <w:b/>
          <w:bCs/>
          <w:szCs w:val="24"/>
        </w:rPr>
      </w:pPr>
      <w:r w:rsidRPr="00731276">
        <w:rPr>
          <w:b/>
          <w:bCs/>
          <w:szCs w:val="24"/>
        </w:rPr>
        <w:t>Phone: 803-981-1000</w:t>
      </w:r>
    </w:p>
    <w:p w14:paraId="31E02C0B" w14:textId="426ACA65" w:rsidR="00551899" w:rsidRPr="00731276" w:rsidRDefault="00731276" w:rsidP="00731276">
      <w:pPr>
        <w:jc w:val="center"/>
        <w:rPr>
          <w:b/>
          <w:bCs/>
          <w:szCs w:val="24"/>
        </w:rPr>
      </w:pPr>
      <w:r w:rsidRPr="00731276">
        <w:rPr>
          <w:b/>
          <w:bCs/>
          <w:szCs w:val="24"/>
        </w:rPr>
        <w:t xml:space="preserve">Website: </w:t>
      </w:r>
      <w:hyperlink r:id="rId16" w:history="1">
        <w:r w:rsidRPr="00731276">
          <w:rPr>
            <w:rStyle w:val="Hyperlink"/>
            <w:b/>
            <w:bCs/>
            <w:szCs w:val="24"/>
          </w:rPr>
          <w:t>https://www.rock-hill.k12.sc.us/</w:t>
        </w:r>
      </w:hyperlink>
    </w:p>
    <w:p w14:paraId="7C93A009" w14:textId="77777777" w:rsidR="00731276" w:rsidRDefault="00731276" w:rsidP="00731276">
      <w:pPr>
        <w:jc w:val="center"/>
        <w:rPr>
          <w:szCs w:val="24"/>
        </w:rPr>
      </w:pPr>
    </w:p>
    <w:p w14:paraId="0BCA8023" w14:textId="77777777" w:rsidR="00731276" w:rsidRDefault="00731276" w:rsidP="00731276">
      <w:pPr>
        <w:jc w:val="center"/>
        <w:rPr>
          <w:szCs w:val="24"/>
        </w:rPr>
      </w:pPr>
    </w:p>
    <w:p w14:paraId="00068295" w14:textId="77777777" w:rsidR="00551899" w:rsidRPr="00551899" w:rsidRDefault="00551899">
      <w:pPr>
        <w:rPr>
          <w:szCs w:val="24"/>
        </w:rPr>
      </w:pPr>
    </w:p>
    <w:p w14:paraId="14CC46C7" w14:textId="77777777" w:rsidR="00C14C9D" w:rsidRPr="00C14C9D" w:rsidRDefault="00C14C9D"/>
    <w:p w14:paraId="7BC4000E" w14:textId="77777777" w:rsidR="00C14C9D" w:rsidRPr="008567C7" w:rsidRDefault="00C14C9D">
      <w:r>
        <w:br w:type="page"/>
      </w:r>
    </w:p>
    <w:p w14:paraId="294316B0" w14:textId="77777777" w:rsidR="00551899" w:rsidRDefault="008C5077" w:rsidP="004F6F54">
      <w:pPr>
        <w:pStyle w:val="Heading1"/>
        <w:spacing w:before="0" w:after="0"/>
      </w:pPr>
      <w:bookmarkStart w:id="5" w:name="_Toc509930394"/>
      <w:r>
        <w:t xml:space="preserve">Requirements for Eligibility for </w:t>
      </w:r>
      <w:r w:rsidR="00A276CB">
        <w:t>CERDEP</w:t>
      </w:r>
      <w:r w:rsidR="00E172BF" w:rsidRPr="005443BA">
        <w:t xml:space="preserve"> Enrollment</w:t>
      </w:r>
      <w:bookmarkEnd w:id="5"/>
      <w:r w:rsidR="00E172BF" w:rsidRPr="005443BA">
        <w:t xml:space="preserve"> </w:t>
      </w:r>
    </w:p>
    <w:p w14:paraId="0DCA1A1C" w14:textId="77777777" w:rsidR="004F6F54" w:rsidRPr="004F6F54" w:rsidRDefault="004F6F54" w:rsidP="004F6F54"/>
    <w:p w14:paraId="1D58522E" w14:textId="77777777" w:rsidR="00E172BF" w:rsidRPr="005443BA" w:rsidRDefault="00E172BF" w:rsidP="004F6F54">
      <w:pPr>
        <w:pStyle w:val="Heading2"/>
      </w:pPr>
      <w:bookmarkStart w:id="6" w:name="_Toc509930395"/>
      <w:r w:rsidRPr="005443BA">
        <w:t>Residency</w:t>
      </w:r>
      <w:bookmarkEnd w:id="6"/>
    </w:p>
    <w:p w14:paraId="6055766A" w14:textId="313D7DD0" w:rsidR="004830B9" w:rsidRDefault="00E172BF" w:rsidP="004F6F54">
      <w:pPr>
        <w:pStyle w:val="Default"/>
        <w:rPr>
          <w:color w:val="auto"/>
        </w:rPr>
      </w:pPr>
      <w:r w:rsidRPr="0029157E">
        <w:rPr>
          <w:bCs/>
          <w:color w:val="auto"/>
        </w:rPr>
        <w:t xml:space="preserve">Pursuant to </w:t>
      </w:r>
      <w:r w:rsidR="004830B9">
        <w:rPr>
          <w:bCs/>
          <w:color w:val="auto"/>
        </w:rPr>
        <w:t>statute</w:t>
      </w:r>
      <w:r w:rsidRPr="0029157E">
        <w:rPr>
          <w:bCs/>
          <w:color w:val="auto"/>
        </w:rPr>
        <w:t>,</w:t>
      </w:r>
      <w:r w:rsidRPr="0029157E">
        <w:rPr>
          <w:color w:val="auto"/>
        </w:rPr>
        <w:t xml:space="preserve"> </w:t>
      </w:r>
      <w:r w:rsidR="004830B9">
        <w:rPr>
          <w:color w:val="auto"/>
        </w:rPr>
        <w:t xml:space="preserve">priority for </w:t>
      </w:r>
      <w:r w:rsidRPr="0029157E">
        <w:rPr>
          <w:color w:val="auto"/>
        </w:rPr>
        <w:t xml:space="preserve">participation in </w:t>
      </w:r>
      <w:r w:rsidR="00A276CB">
        <w:rPr>
          <w:color w:val="auto"/>
        </w:rPr>
        <w:t>CERDEP</w:t>
      </w:r>
      <w:r w:rsidRPr="0029157E">
        <w:rPr>
          <w:color w:val="auto"/>
        </w:rPr>
        <w:t xml:space="preserve"> had been </w:t>
      </w:r>
      <w:r w:rsidR="004830B9">
        <w:rPr>
          <w:color w:val="auto"/>
        </w:rPr>
        <w:t xml:space="preserve">given </w:t>
      </w:r>
      <w:r w:rsidRPr="0029157E">
        <w:rPr>
          <w:color w:val="auto"/>
        </w:rPr>
        <w:t xml:space="preserve">to eligible children residing in the school districts </w:t>
      </w:r>
      <w:r w:rsidR="004830B9">
        <w:rPr>
          <w:color w:val="auto"/>
        </w:rPr>
        <w:t xml:space="preserve">participating in the </w:t>
      </w:r>
      <w:r w:rsidR="004830B9" w:rsidRPr="001908BD">
        <w:rPr>
          <w:i/>
          <w:color w:val="auto"/>
        </w:rPr>
        <w:t>Abbeville</w:t>
      </w:r>
      <w:r w:rsidR="004830B9">
        <w:rPr>
          <w:color w:val="auto"/>
        </w:rPr>
        <w:t xml:space="preserve"> lawsuit and participating </w:t>
      </w:r>
      <w:r w:rsidRPr="0029157E">
        <w:rPr>
          <w:color w:val="auto"/>
        </w:rPr>
        <w:t>since 2006</w:t>
      </w:r>
      <w:r w:rsidR="004F6F54">
        <w:rPr>
          <w:color w:val="auto"/>
        </w:rPr>
        <w:t xml:space="preserve">–07. </w:t>
      </w:r>
      <w:r w:rsidR="004830B9">
        <w:rPr>
          <w:color w:val="auto"/>
        </w:rPr>
        <w:t>The statute directs that each year’s appropriations bill set forth the priority schedule for</w:t>
      </w:r>
      <w:r w:rsidR="004F6F54">
        <w:rPr>
          <w:color w:val="auto"/>
        </w:rPr>
        <w:t xml:space="preserve"> other districts in the state. </w:t>
      </w:r>
      <w:r w:rsidR="004830B9">
        <w:rPr>
          <w:color w:val="auto"/>
        </w:rPr>
        <w:t>The e</w:t>
      </w:r>
      <w:r w:rsidR="00846636">
        <w:rPr>
          <w:color w:val="auto"/>
        </w:rPr>
        <w:t xml:space="preserve">ligible districts for </w:t>
      </w:r>
      <w:r w:rsidR="00AF14E7">
        <w:rPr>
          <w:color w:val="auto"/>
        </w:rPr>
        <w:t>2022-2023</w:t>
      </w:r>
      <w:r w:rsidR="004830B9">
        <w:rPr>
          <w:color w:val="auto"/>
        </w:rPr>
        <w:t xml:space="preserve"> are listed in Appendix B.</w:t>
      </w:r>
    </w:p>
    <w:p w14:paraId="49ACBA31" w14:textId="77777777" w:rsidR="004830B9" w:rsidRDefault="004830B9">
      <w:pPr>
        <w:pStyle w:val="Default"/>
        <w:rPr>
          <w:color w:val="auto"/>
        </w:rPr>
      </w:pPr>
    </w:p>
    <w:p w14:paraId="026FC30B" w14:textId="77777777" w:rsidR="00E172BF" w:rsidRDefault="00E172BF">
      <w:pPr>
        <w:pStyle w:val="Default"/>
      </w:pPr>
      <w:r>
        <w:rPr>
          <w:color w:val="auto"/>
        </w:rPr>
        <w:t>P</w:t>
      </w:r>
      <w:r w:rsidRPr="007503DD">
        <w:t>arent(s)/guardian(s) of age- and income-eligible children must provide documentation of the chil</w:t>
      </w:r>
      <w:r>
        <w:t xml:space="preserve">dren’s legal residency within a </w:t>
      </w:r>
      <w:r w:rsidR="00A276CB">
        <w:t>CERDEP</w:t>
      </w:r>
      <w:r>
        <w:t xml:space="preserve"> </w:t>
      </w:r>
      <w:r w:rsidRPr="007503DD">
        <w:t>school district.</w:t>
      </w:r>
    </w:p>
    <w:p w14:paraId="149A3D4A" w14:textId="77777777" w:rsidR="00551899" w:rsidRPr="007503DD" w:rsidRDefault="00551899">
      <w:pPr>
        <w:pStyle w:val="Default"/>
        <w:rPr>
          <w:b/>
          <w:bCs/>
          <w:u w:val="single"/>
        </w:rPr>
      </w:pPr>
    </w:p>
    <w:p w14:paraId="7C2DED83" w14:textId="77777777" w:rsidR="00E172BF" w:rsidRPr="007503DD" w:rsidRDefault="00E172BF">
      <w:pPr>
        <w:pStyle w:val="Heading2"/>
      </w:pPr>
      <w:bookmarkStart w:id="7" w:name="_Toc509930396"/>
      <w:r w:rsidRPr="007503DD">
        <w:t>Age Eligibility</w:t>
      </w:r>
      <w:bookmarkEnd w:id="7"/>
    </w:p>
    <w:p w14:paraId="08FDC330" w14:textId="77777777" w:rsidR="00E172BF" w:rsidRDefault="00E172BF">
      <w:pPr>
        <w:tabs>
          <w:tab w:val="left" w:pos="1440"/>
        </w:tabs>
        <w:rPr>
          <w:szCs w:val="24"/>
        </w:rPr>
      </w:pPr>
      <w:r w:rsidRPr="00F34255">
        <w:rPr>
          <w:szCs w:val="24"/>
        </w:rPr>
        <w:t>To</w:t>
      </w:r>
      <w:r w:rsidRPr="00E615F4">
        <w:rPr>
          <w:szCs w:val="24"/>
        </w:rPr>
        <w:t xml:space="preserve"> be</w:t>
      </w:r>
      <w:r w:rsidRPr="00F34255">
        <w:rPr>
          <w:szCs w:val="24"/>
        </w:rPr>
        <w:t xml:space="preserve"> eligible </w:t>
      </w:r>
      <w:r w:rsidRPr="00E615F4">
        <w:rPr>
          <w:szCs w:val="24"/>
        </w:rPr>
        <w:t>a</w:t>
      </w:r>
      <w:r w:rsidRPr="00F34255">
        <w:rPr>
          <w:szCs w:val="24"/>
        </w:rPr>
        <w:t xml:space="preserve"> child</w:t>
      </w:r>
      <w:r w:rsidRPr="00E615F4">
        <w:rPr>
          <w:szCs w:val="24"/>
        </w:rPr>
        <w:t xml:space="preserve"> must be</w:t>
      </w:r>
      <w:r w:rsidRPr="00F34255">
        <w:rPr>
          <w:szCs w:val="24"/>
        </w:rPr>
        <w:t xml:space="preserve"> four years</w:t>
      </w:r>
      <w:r w:rsidRPr="00E615F4">
        <w:rPr>
          <w:szCs w:val="24"/>
        </w:rPr>
        <w:t xml:space="preserve"> of</w:t>
      </w:r>
      <w:r w:rsidRPr="00F34255">
        <w:rPr>
          <w:szCs w:val="24"/>
        </w:rPr>
        <w:t xml:space="preserve"> </w:t>
      </w:r>
      <w:r w:rsidRPr="00E615F4">
        <w:rPr>
          <w:szCs w:val="24"/>
        </w:rPr>
        <w:t>age</w:t>
      </w:r>
      <w:r w:rsidRPr="00F34255">
        <w:rPr>
          <w:szCs w:val="24"/>
        </w:rPr>
        <w:t xml:space="preserve"> </w:t>
      </w:r>
      <w:r w:rsidRPr="00E615F4">
        <w:rPr>
          <w:szCs w:val="24"/>
        </w:rPr>
        <w:t>on</w:t>
      </w:r>
      <w:r w:rsidRPr="00F34255">
        <w:rPr>
          <w:szCs w:val="24"/>
        </w:rPr>
        <w:t xml:space="preserve"> </w:t>
      </w:r>
      <w:r w:rsidRPr="00E615F4">
        <w:rPr>
          <w:szCs w:val="24"/>
        </w:rPr>
        <w:t>or</w:t>
      </w:r>
      <w:r w:rsidRPr="00F34255">
        <w:rPr>
          <w:szCs w:val="24"/>
        </w:rPr>
        <w:t xml:space="preserve"> before September </w:t>
      </w:r>
      <w:r w:rsidRPr="00E615F4">
        <w:rPr>
          <w:szCs w:val="24"/>
        </w:rPr>
        <w:t>1</w:t>
      </w:r>
      <w:r>
        <w:rPr>
          <w:szCs w:val="24"/>
        </w:rPr>
        <w:t>of the current school year</w:t>
      </w:r>
      <w:r w:rsidRPr="00C45AAF">
        <w:rPr>
          <w:szCs w:val="24"/>
        </w:rPr>
        <w:t xml:space="preserve"> </w:t>
      </w:r>
      <w:r w:rsidRPr="00F34255">
        <w:rPr>
          <w:szCs w:val="24"/>
        </w:rPr>
        <w:t xml:space="preserve">based </w:t>
      </w:r>
      <w:r w:rsidRPr="00E615F4">
        <w:rPr>
          <w:szCs w:val="24"/>
        </w:rPr>
        <w:t xml:space="preserve">on </w:t>
      </w:r>
      <w:r w:rsidRPr="00F34255">
        <w:rPr>
          <w:szCs w:val="24"/>
        </w:rPr>
        <w:t xml:space="preserve">acceptable </w:t>
      </w:r>
      <w:r w:rsidRPr="00E615F4">
        <w:rPr>
          <w:szCs w:val="24"/>
        </w:rPr>
        <w:t xml:space="preserve">documentation, </w:t>
      </w:r>
      <w:r w:rsidRPr="00F34255">
        <w:rPr>
          <w:szCs w:val="24"/>
        </w:rPr>
        <w:t>such</w:t>
      </w:r>
      <w:r w:rsidRPr="00E615F4">
        <w:rPr>
          <w:szCs w:val="24"/>
        </w:rPr>
        <w:t xml:space="preserve"> </w:t>
      </w:r>
      <w:r w:rsidRPr="00F34255">
        <w:rPr>
          <w:szCs w:val="24"/>
        </w:rPr>
        <w:t>as</w:t>
      </w:r>
      <w:r w:rsidRPr="00E615F4">
        <w:rPr>
          <w:szCs w:val="24"/>
        </w:rPr>
        <w:t xml:space="preserve"> a</w:t>
      </w:r>
      <w:r w:rsidRPr="00F34255">
        <w:rPr>
          <w:szCs w:val="24"/>
        </w:rPr>
        <w:t xml:space="preserve"> birth</w:t>
      </w:r>
      <w:r w:rsidRPr="00E615F4">
        <w:rPr>
          <w:szCs w:val="24"/>
        </w:rPr>
        <w:t xml:space="preserve"> </w:t>
      </w:r>
      <w:r w:rsidRPr="00F34255">
        <w:rPr>
          <w:szCs w:val="24"/>
        </w:rPr>
        <w:t xml:space="preserve">certificate </w:t>
      </w:r>
      <w:r w:rsidRPr="00E615F4">
        <w:rPr>
          <w:szCs w:val="24"/>
        </w:rPr>
        <w:t>or</w:t>
      </w:r>
      <w:r w:rsidRPr="00F34255">
        <w:rPr>
          <w:szCs w:val="24"/>
        </w:rPr>
        <w:t xml:space="preserve"> official</w:t>
      </w:r>
      <w:r w:rsidRPr="00E615F4">
        <w:rPr>
          <w:szCs w:val="24"/>
        </w:rPr>
        <w:t xml:space="preserve"> document </w:t>
      </w:r>
      <w:r w:rsidRPr="00F34255">
        <w:rPr>
          <w:szCs w:val="24"/>
        </w:rPr>
        <w:t>from</w:t>
      </w:r>
      <w:r w:rsidRPr="00E615F4">
        <w:rPr>
          <w:szCs w:val="24"/>
        </w:rPr>
        <w:t xml:space="preserve"> </w:t>
      </w:r>
      <w:r w:rsidRPr="00F34255">
        <w:rPr>
          <w:szCs w:val="24"/>
        </w:rPr>
        <w:t>other countries.</w:t>
      </w:r>
      <w:r w:rsidRPr="00E615F4">
        <w:rPr>
          <w:szCs w:val="24"/>
        </w:rPr>
        <w:t xml:space="preserve"> </w:t>
      </w:r>
      <w:r w:rsidRPr="00F34255">
        <w:rPr>
          <w:szCs w:val="24"/>
        </w:rPr>
        <w:t xml:space="preserve">Proof-of-age </w:t>
      </w:r>
      <w:r w:rsidRPr="00E615F4">
        <w:rPr>
          <w:szCs w:val="24"/>
        </w:rPr>
        <w:t>eligibility</w:t>
      </w:r>
      <w:r w:rsidRPr="00F34255">
        <w:rPr>
          <w:szCs w:val="24"/>
        </w:rPr>
        <w:t xml:space="preserve"> </w:t>
      </w:r>
      <w:r w:rsidRPr="00E615F4">
        <w:rPr>
          <w:szCs w:val="24"/>
        </w:rPr>
        <w:t>must be</w:t>
      </w:r>
      <w:r w:rsidRPr="00F34255">
        <w:rPr>
          <w:szCs w:val="24"/>
        </w:rPr>
        <w:t xml:space="preserve"> </w:t>
      </w:r>
      <w:r w:rsidRPr="00E615F4">
        <w:rPr>
          <w:szCs w:val="24"/>
        </w:rPr>
        <w:t xml:space="preserve">on </w:t>
      </w:r>
      <w:r w:rsidRPr="00F34255">
        <w:rPr>
          <w:szCs w:val="24"/>
        </w:rPr>
        <w:t xml:space="preserve">file </w:t>
      </w:r>
      <w:r w:rsidRPr="00E615F4">
        <w:rPr>
          <w:szCs w:val="24"/>
        </w:rPr>
        <w:t xml:space="preserve">no </w:t>
      </w:r>
      <w:r w:rsidRPr="00F34255">
        <w:rPr>
          <w:szCs w:val="24"/>
        </w:rPr>
        <w:t>later than</w:t>
      </w:r>
      <w:r w:rsidRPr="00E615F4">
        <w:rPr>
          <w:szCs w:val="24"/>
        </w:rPr>
        <w:t xml:space="preserve"> the</w:t>
      </w:r>
      <w:r w:rsidRPr="00F34255">
        <w:rPr>
          <w:szCs w:val="24"/>
        </w:rPr>
        <w:t xml:space="preserve"> day </w:t>
      </w:r>
      <w:r w:rsidRPr="00E615F4">
        <w:rPr>
          <w:szCs w:val="24"/>
        </w:rPr>
        <w:t>the</w:t>
      </w:r>
      <w:r w:rsidRPr="00F34255">
        <w:rPr>
          <w:szCs w:val="24"/>
        </w:rPr>
        <w:t xml:space="preserve"> child</w:t>
      </w:r>
      <w:r w:rsidRPr="00E615F4">
        <w:rPr>
          <w:szCs w:val="24"/>
        </w:rPr>
        <w:t xml:space="preserve"> </w:t>
      </w:r>
      <w:r w:rsidRPr="00F34255">
        <w:rPr>
          <w:szCs w:val="24"/>
        </w:rPr>
        <w:t xml:space="preserve">begins </w:t>
      </w:r>
      <w:r w:rsidR="00A276CB">
        <w:rPr>
          <w:szCs w:val="24"/>
        </w:rPr>
        <w:t>CERDEP</w:t>
      </w:r>
      <w:r w:rsidRPr="00F34255">
        <w:rPr>
          <w:szCs w:val="24"/>
        </w:rPr>
        <w:t>.</w:t>
      </w:r>
      <w:r>
        <w:rPr>
          <w:szCs w:val="24"/>
        </w:rPr>
        <w:t xml:space="preserve"> </w:t>
      </w:r>
    </w:p>
    <w:p w14:paraId="0A35C103" w14:textId="77777777" w:rsidR="00551899" w:rsidRDefault="00551899">
      <w:pPr>
        <w:tabs>
          <w:tab w:val="left" w:pos="1440"/>
        </w:tabs>
        <w:rPr>
          <w:szCs w:val="24"/>
        </w:rPr>
      </w:pPr>
    </w:p>
    <w:p w14:paraId="4B3A48E3" w14:textId="77777777" w:rsidR="00E172BF" w:rsidRPr="007503DD" w:rsidRDefault="00E172BF">
      <w:pPr>
        <w:pStyle w:val="Heading2"/>
      </w:pPr>
      <w:bookmarkStart w:id="8" w:name="_Toc509930397"/>
      <w:r w:rsidRPr="007503DD">
        <w:t>Family Income Eligibility</w:t>
      </w:r>
      <w:bookmarkEnd w:id="8"/>
    </w:p>
    <w:p w14:paraId="160AFA2B" w14:textId="77777777" w:rsidR="00E172BF" w:rsidRDefault="00E172BF">
      <w:pPr>
        <w:rPr>
          <w:szCs w:val="24"/>
        </w:rPr>
      </w:pPr>
      <w:r>
        <w:rPr>
          <w:szCs w:val="24"/>
        </w:rPr>
        <w:t xml:space="preserve">Family income eligibility must be shown for enrollment: </w:t>
      </w:r>
      <w:r w:rsidRPr="00F34255">
        <w:rPr>
          <w:szCs w:val="24"/>
        </w:rPr>
        <w:t>an</w:t>
      </w:r>
      <w:r w:rsidRPr="00E615F4">
        <w:rPr>
          <w:szCs w:val="24"/>
        </w:rPr>
        <w:t xml:space="preserve"> </w:t>
      </w:r>
      <w:r w:rsidRPr="00F34255">
        <w:rPr>
          <w:szCs w:val="24"/>
        </w:rPr>
        <w:t>annual</w:t>
      </w:r>
      <w:r w:rsidRPr="00E615F4">
        <w:rPr>
          <w:szCs w:val="24"/>
        </w:rPr>
        <w:t xml:space="preserve"> family</w:t>
      </w:r>
      <w:r w:rsidRPr="00F34255">
        <w:rPr>
          <w:szCs w:val="24"/>
        </w:rPr>
        <w:t xml:space="preserve"> </w:t>
      </w:r>
      <w:r w:rsidRPr="00E615F4">
        <w:rPr>
          <w:szCs w:val="24"/>
        </w:rPr>
        <w:t>income</w:t>
      </w:r>
      <w:r w:rsidRPr="00F34255">
        <w:rPr>
          <w:szCs w:val="24"/>
        </w:rPr>
        <w:t xml:space="preserve"> </w:t>
      </w:r>
      <w:r w:rsidRPr="00E615F4">
        <w:rPr>
          <w:szCs w:val="24"/>
        </w:rPr>
        <w:t>of</w:t>
      </w:r>
      <w:r w:rsidRPr="00F34255">
        <w:rPr>
          <w:szCs w:val="24"/>
        </w:rPr>
        <w:t xml:space="preserve"> </w:t>
      </w:r>
      <w:r w:rsidRPr="00E615F4">
        <w:rPr>
          <w:szCs w:val="24"/>
        </w:rPr>
        <w:t>185</w:t>
      </w:r>
      <w:r>
        <w:rPr>
          <w:szCs w:val="24"/>
        </w:rPr>
        <w:t xml:space="preserve"> percent</w:t>
      </w:r>
      <w:r w:rsidRPr="00F34255">
        <w:rPr>
          <w:szCs w:val="24"/>
        </w:rPr>
        <w:t xml:space="preserve"> </w:t>
      </w:r>
      <w:r w:rsidRPr="00E615F4">
        <w:rPr>
          <w:szCs w:val="24"/>
        </w:rPr>
        <w:t>or</w:t>
      </w:r>
      <w:r w:rsidRPr="00F34255">
        <w:rPr>
          <w:szCs w:val="24"/>
        </w:rPr>
        <w:t xml:space="preserve"> </w:t>
      </w:r>
      <w:r w:rsidRPr="00E615F4">
        <w:rPr>
          <w:szCs w:val="24"/>
        </w:rPr>
        <w:t>less of</w:t>
      </w:r>
      <w:r w:rsidRPr="00F34255">
        <w:rPr>
          <w:szCs w:val="24"/>
        </w:rPr>
        <w:t xml:space="preserve"> </w:t>
      </w:r>
      <w:r w:rsidRPr="00E615F4">
        <w:rPr>
          <w:szCs w:val="24"/>
        </w:rPr>
        <w:t>the</w:t>
      </w:r>
      <w:r w:rsidRPr="00F34255">
        <w:rPr>
          <w:szCs w:val="24"/>
        </w:rPr>
        <w:t xml:space="preserve"> federal </w:t>
      </w:r>
      <w:r w:rsidRPr="00E615F4">
        <w:rPr>
          <w:szCs w:val="24"/>
        </w:rPr>
        <w:t>poverty</w:t>
      </w:r>
      <w:r w:rsidRPr="00F34255">
        <w:rPr>
          <w:szCs w:val="24"/>
        </w:rPr>
        <w:t xml:space="preserve"> guidelines</w:t>
      </w:r>
      <w:r w:rsidRPr="00E615F4">
        <w:rPr>
          <w:szCs w:val="24"/>
        </w:rPr>
        <w:t xml:space="preserve"> </w:t>
      </w:r>
      <w:r w:rsidRPr="00F34255">
        <w:rPr>
          <w:szCs w:val="24"/>
        </w:rPr>
        <w:t>as</w:t>
      </w:r>
      <w:r w:rsidRPr="00E615F4">
        <w:rPr>
          <w:szCs w:val="24"/>
        </w:rPr>
        <w:t xml:space="preserve"> </w:t>
      </w:r>
      <w:r w:rsidRPr="00F34255">
        <w:rPr>
          <w:szCs w:val="24"/>
        </w:rPr>
        <w:t xml:space="preserve">promulgated </w:t>
      </w:r>
      <w:r w:rsidRPr="00E615F4">
        <w:rPr>
          <w:szCs w:val="24"/>
        </w:rPr>
        <w:t>annually</w:t>
      </w:r>
      <w:r w:rsidRPr="00F34255">
        <w:rPr>
          <w:szCs w:val="24"/>
        </w:rPr>
        <w:t xml:space="preserve"> by </w:t>
      </w:r>
      <w:r w:rsidRPr="00E615F4">
        <w:rPr>
          <w:szCs w:val="24"/>
        </w:rPr>
        <w:t>the</w:t>
      </w:r>
      <w:r w:rsidRPr="00F34255">
        <w:rPr>
          <w:szCs w:val="24"/>
        </w:rPr>
        <w:t xml:space="preserve"> U.S.</w:t>
      </w:r>
      <w:r w:rsidRPr="00E615F4">
        <w:rPr>
          <w:szCs w:val="24"/>
        </w:rPr>
        <w:t xml:space="preserve"> </w:t>
      </w:r>
      <w:r w:rsidRPr="00F34255">
        <w:rPr>
          <w:szCs w:val="24"/>
        </w:rPr>
        <w:t>Department</w:t>
      </w:r>
      <w:r w:rsidRPr="00E615F4">
        <w:rPr>
          <w:szCs w:val="24"/>
        </w:rPr>
        <w:t xml:space="preserve"> of</w:t>
      </w:r>
      <w:r w:rsidRPr="00F34255">
        <w:rPr>
          <w:szCs w:val="24"/>
        </w:rPr>
        <w:t xml:space="preserve"> </w:t>
      </w:r>
      <w:r w:rsidRPr="00E615F4">
        <w:rPr>
          <w:szCs w:val="24"/>
        </w:rPr>
        <w:t xml:space="preserve">Health </w:t>
      </w:r>
      <w:r w:rsidRPr="00F34255">
        <w:rPr>
          <w:szCs w:val="24"/>
        </w:rPr>
        <w:t>and Human</w:t>
      </w:r>
      <w:r w:rsidRPr="00E615F4">
        <w:rPr>
          <w:szCs w:val="24"/>
        </w:rPr>
        <w:t xml:space="preserve"> </w:t>
      </w:r>
      <w:r w:rsidRPr="00F34255">
        <w:rPr>
          <w:szCs w:val="24"/>
        </w:rPr>
        <w:t>Services</w:t>
      </w:r>
      <w:r>
        <w:rPr>
          <w:szCs w:val="24"/>
        </w:rPr>
        <w:t>;</w:t>
      </w:r>
      <w:r w:rsidRPr="00E615F4">
        <w:rPr>
          <w:szCs w:val="24"/>
        </w:rPr>
        <w:t xml:space="preserve"> </w:t>
      </w:r>
      <w:r w:rsidRPr="00F34255">
        <w:rPr>
          <w:szCs w:val="24"/>
        </w:rPr>
        <w:t xml:space="preserve">or </w:t>
      </w:r>
      <w:r w:rsidRPr="00E615F4">
        <w:rPr>
          <w:szCs w:val="24"/>
        </w:rPr>
        <w:t xml:space="preserve">Medicaid </w:t>
      </w:r>
      <w:r w:rsidRPr="00F34255">
        <w:rPr>
          <w:szCs w:val="24"/>
        </w:rPr>
        <w:t>eligibility</w:t>
      </w:r>
      <w:r>
        <w:rPr>
          <w:szCs w:val="24"/>
        </w:rPr>
        <w:t>.</w:t>
      </w:r>
      <w:r w:rsidRPr="00E615F4" w:rsidDel="00DA2104">
        <w:rPr>
          <w:szCs w:val="24"/>
        </w:rPr>
        <w:t xml:space="preserve"> </w:t>
      </w:r>
      <w:r w:rsidRPr="00F34255">
        <w:rPr>
          <w:szCs w:val="24"/>
        </w:rPr>
        <w:t xml:space="preserve">Acceptable </w:t>
      </w:r>
      <w:r w:rsidRPr="00E615F4">
        <w:rPr>
          <w:szCs w:val="24"/>
        </w:rPr>
        <w:t>forms of</w:t>
      </w:r>
      <w:r w:rsidRPr="00F34255">
        <w:rPr>
          <w:szCs w:val="24"/>
        </w:rPr>
        <w:t xml:space="preserve"> verification</w:t>
      </w:r>
      <w:r w:rsidRPr="00E615F4">
        <w:rPr>
          <w:szCs w:val="24"/>
        </w:rPr>
        <w:t xml:space="preserve"> </w:t>
      </w:r>
      <w:r w:rsidRPr="00F34255">
        <w:rPr>
          <w:szCs w:val="24"/>
        </w:rPr>
        <w:t xml:space="preserve">include </w:t>
      </w:r>
      <w:r w:rsidRPr="00E615F4">
        <w:rPr>
          <w:szCs w:val="24"/>
        </w:rPr>
        <w:t>the</w:t>
      </w:r>
      <w:r>
        <w:rPr>
          <w:szCs w:val="24"/>
        </w:rPr>
        <w:t xml:space="preserve"> following: </w:t>
      </w:r>
      <w:r w:rsidR="00A1773B" w:rsidRPr="00A1773B">
        <w:t>notification letter to parent/guardian confirming household eligibility for free or reduced meal benefits (</w:t>
      </w:r>
      <w:r w:rsidR="00A1773B" w:rsidRPr="00A1773B">
        <w:rPr>
          <w:iCs/>
        </w:rPr>
        <w:t>not applicable for Community Eligibility Provision (CEP) schools</w:t>
      </w:r>
      <w:r w:rsidR="00A1773B">
        <w:rPr>
          <w:iCs/>
        </w:rPr>
        <w:t>)</w:t>
      </w:r>
      <w:r w:rsidR="00A1773B">
        <w:rPr>
          <w:i/>
          <w:iCs/>
        </w:rPr>
        <w:t xml:space="preserve"> </w:t>
      </w:r>
      <w:r w:rsidR="00A1773B">
        <w:t xml:space="preserve">or a copy of current Medicaid card. </w:t>
      </w:r>
      <w:r w:rsidRPr="00F34255">
        <w:rPr>
          <w:szCs w:val="24"/>
        </w:rPr>
        <w:t>Verification</w:t>
      </w:r>
      <w:r w:rsidRPr="00E615F4">
        <w:rPr>
          <w:szCs w:val="24"/>
        </w:rPr>
        <w:t xml:space="preserve"> of</w:t>
      </w:r>
      <w:r w:rsidRPr="00F34255">
        <w:rPr>
          <w:szCs w:val="24"/>
        </w:rPr>
        <w:t xml:space="preserve"> </w:t>
      </w:r>
      <w:r w:rsidRPr="00E615F4">
        <w:rPr>
          <w:szCs w:val="24"/>
        </w:rPr>
        <w:t>family</w:t>
      </w:r>
      <w:r w:rsidRPr="00F34255">
        <w:rPr>
          <w:szCs w:val="24"/>
        </w:rPr>
        <w:t xml:space="preserve"> </w:t>
      </w:r>
      <w:r w:rsidRPr="00E615F4">
        <w:rPr>
          <w:szCs w:val="24"/>
        </w:rPr>
        <w:t>income</w:t>
      </w:r>
      <w:r w:rsidRPr="00F34255">
        <w:rPr>
          <w:szCs w:val="24"/>
        </w:rPr>
        <w:t xml:space="preserve"> </w:t>
      </w:r>
      <w:r w:rsidRPr="00E615F4">
        <w:rPr>
          <w:szCs w:val="24"/>
        </w:rPr>
        <w:t>may</w:t>
      </w:r>
      <w:r w:rsidRPr="00F34255">
        <w:rPr>
          <w:szCs w:val="24"/>
        </w:rPr>
        <w:t xml:space="preserve"> include pay </w:t>
      </w:r>
      <w:r w:rsidRPr="00E615F4">
        <w:rPr>
          <w:szCs w:val="24"/>
        </w:rPr>
        <w:t xml:space="preserve">stubs, </w:t>
      </w:r>
      <w:r w:rsidRPr="00F34255">
        <w:rPr>
          <w:szCs w:val="24"/>
        </w:rPr>
        <w:t>tax returns,</w:t>
      </w:r>
      <w:r w:rsidRPr="00E615F4">
        <w:rPr>
          <w:szCs w:val="24"/>
        </w:rPr>
        <w:t xml:space="preserve"> or</w:t>
      </w:r>
      <w:r w:rsidRPr="00F34255">
        <w:rPr>
          <w:szCs w:val="24"/>
        </w:rPr>
        <w:t xml:space="preserve"> </w:t>
      </w:r>
      <w:bookmarkStart w:id="9" w:name="W-2_forms._(See_the_Appendix_for_the_Fam"/>
      <w:bookmarkEnd w:id="9"/>
      <w:r w:rsidRPr="00E615F4">
        <w:rPr>
          <w:szCs w:val="24"/>
        </w:rPr>
        <w:t xml:space="preserve">W-2 </w:t>
      </w:r>
      <w:r w:rsidRPr="00F34255">
        <w:rPr>
          <w:szCs w:val="24"/>
        </w:rPr>
        <w:t>forms.</w:t>
      </w:r>
    </w:p>
    <w:p w14:paraId="3E2C04F6" w14:textId="77777777" w:rsidR="004C782C" w:rsidRDefault="004C782C">
      <w:pPr>
        <w:rPr>
          <w:szCs w:val="24"/>
        </w:rPr>
      </w:pPr>
    </w:p>
    <w:p w14:paraId="39C713D4" w14:textId="77777777" w:rsidR="004C782C" w:rsidRPr="004C782C" w:rsidRDefault="004C782C" w:rsidP="001908BD">
      <w:pPr>
        <w:pStyle w:val="Heading2"/>
      </w:pPr>
      <w:bookmarkStart w:id="10" w:name="_Toc509930398"/>
      <w:r w:rsidRPr="004C782C">
        <w:t>Immunization</w:t>
      </w:r>
      <w:bookmarkEnd w:id="10"/>
    </w:p>
    <w:p w14:paraId="25508A47" w14:textId="77777777" w:rsidR="004C782C" w:rsidRDefault="004C782C">
      <w:pPr>
        <w:rPr>
          <w:szCs w:val="24"/>
        </w:rPr>
      </w:pPr>
      <w:r>
        <w:rPr>
          <w:szCs w:val="24"/>
        </w:rPr>
        <w:t>Documentation of the child’s immunization must be provided at enrollment.</w:t>
      </w:r>
    </w:p>
    <w:p w14:paraId="1DD58C9A" w14:textId="77777777" w:rsidR="0054144A" w:rsidRDefault="0054144A">
      <w:pPr>
        <w:rPr>
          <w:szCs w:val="24"/>
        </w:rPr>
      </w:pPr>
    </w:p>
    <w:p w14:paraId="247FBC60" w14:textId="77777777" w:rsidR="00E172BF" w:rsidRPr="007503DD" w:rsidRDefault="00E172BF" w:rsidP="0054144A">
      <w:pPr>
        <w:pStyle w:val="Heading1"/>
        <w:spacing w:before="0" w:after="0"/>
      </w:pPr>
      <w:bookmarkStart w:id="11" w:name="_Toc499638380"/>
      <w:bookmarkStart w:id="12" w:name="The_parent_enrolling_a_child_must_comple"/>
      <w:bookmarkStart w:id="13" w:name="_Toc509930399"/>
      <w:bookmarkEnd w:id="11"/>
      <w:bookmarkEnd w:id="12"/>
      <w:r w:rsidRPr="007503DD">
        <w:t>Application Process</w:t>
      </w:r>
      <w:bookmarkEnd w:id="13"/>
    </w:p>
    <w:p w14:paraId="536A6CD7" w14:textId="19647BF1" w:rsidR="00E172BF" w:rsidRDefault="00E172BF" w:rsidP="0054144A">
      <w:r w:rsidRPr="007503DD">
        <w:t xml:space="preserve">The parent enrolling a child must complete and submit a </w:t>
      </w:r>
      <w:r w:rsidR="00A276CB">
        <w:t>CERDEP</w:t>
      </w:r>
      <w:r w:rsidRPr="007503DD">
        <w:t xml:space="preserve"> application.  The application must be accompanied by a copy of the child’s proof of age eligibility, documentation of the family income eligibility, and immunization documentation. </w:t>
      </w:r>
      <w:r w:rsidR="00731276">
        <w:t xml:space="preserve">Here is the link to the 4K Enrollment </w:t>
      </w:r>
      <w:r w:rsidR="008D2C93">
        <w:t xml:space="preserve">webpage: </w:t>
      </w:r>
      <w:hyperlink r:id="rId17" w:history="1">
        <w:r w:rsidR="008D2C93" w:rsidRPr="007533C4">
          <w:rPr>
            <w:rStyle w:val="Hyperlink"/>
          </w:rPr>
          <w:t>https://www.rock-hill.k12.sc.us/Page/8308</w:t>
        </w:r>
      </w:hyperlink>
      <w:r w:rsidR="008D2C93">
        <w:t xml:space="preserve"> </w:t>
      </w:r>
    </w:p>
    <w:p w14:paraId="34DE5643" w14:textId="77777777" w:rsidR="0054144A" w:rsidRPr="007503DD" w:rsidRDefault="0054144A" w:rsidP="0054144A"/>
    <w:p w14:paraId="50A0203B" w14:textId="77777777" w:rsidR="00E172BF" w:rsidRPr="00551899" w:rsidRDefault="00E172BF" w:rsidP="0054144A">
      <w:pPr>
        <w:pStyle w:val="Heading1"/>
        <w:spacing w:before="0" w:after="0"/>
      </w:pPr>
      <w:bookmarkStart w:id="14" w:name="_Toc509930400"/>
      <w:r w:rsidRPr="00551899">
        <w:t>Screening</w:t>
      </w:r>
      <w:bookmarkEnd w:id="14"/>
    </w:p>
    <w:p w14:paraId="2A0153BF" w14:textId="77777777" w:rsidR="00E172BF" w:rsidRDefault="00E172BF" w:rsidP="0054144A">
      <w:pPr>
        <w:pStyle w:val="BodyText"/>
        <w:jc w:val="left"/>
        <w:rPr>
          <w:rFonts w:ascii="Times New Roman" w:hAnsi="Times New Roman" w:cs="Times New Roman"/>
          <w:b w:val="0"/>
          <w:sz w:val="24"/>
          <w:szCs w:val="24"/>
        </w:rPr>
      </w:pPr>
      <w:r w:rsidRPr="00551899">
        <w:rPr>
          <w:rFonts w:ascii="Times New Roman" w:hAnsi="Times New Roman" w:cs="Times New Roman"/>
          <w:b w:val="0"/>
          <w:sz w:val="24"/>
          <w:szCs w:val="24"/>
        </w:rPr>
        <w:t xml:space="preserve">All children </w:t>
      </w:r>
      <w:r w:rsidR="00F76A0C">
        <w:rPr>
          <w:rFonts w:ascii="Times New Roman" w:hAnsi="Times New Roman" w:cs="Times New Roman"/>
          <w:b w:val="0"/>
          <w:sz w:val="24"/>
          <w:szCs w:val="24"/>
        </w:rPr>
        <w:t>will</w:t>
      </w:r>
      <w:r w:rsidRPr="00551899">
        <w:rPr>
          <w:rFonts w:ascii="Times New Roman" w:hAnsi="Times New Roman" w:cs="Times New Roman"/>
          <w:b w:val="0"/>
          <w:sz w:val="24"/>
          <w:szCs w:val="24"/>
        </w:rPr>
        <w:t xml:space="preserve"> be screened prior to the time of enrollment using the Developmental Indicators of Assessment of Learning (DIAL-3 or DIAL-4).</w:t>
      </w:r>
    </w:p>
    <w:p w14:paraId="0FF697D6" w14:textId="77777777" w:rsidR="0054144A" w:rsidRPr="00551899" w:rsidRDefault="0054144A" w:rsidP="0054144A">
      <w:pPr>
        <w:pStyle w:val="BodyText"/>
        <w:jc w:val="left"/>
        <w:rPr>
          <w:rFonts w:ascii="Times New Roman" w:hAnsi="Times New Roman" w:cs="Times New Roman"/>
          <w:b w:val="0"/>
          <w:sz w:val="24"/>
          <w:szCs w:val="24"/>
        </w:rPr>
      </w:pPr>
    </w:p>
    <w:p w14:paraId="022BB13B" w14:textId="77777777" w:rsidR="00E172BF" w:rsidRPr="005443BA" w:rsidRDefault="00E172BF" w:rsidP="0054144A">
      <w:pPr>
        <w:pStyle w:val="Heading1"/>
        <w:spacing w:before="0" w:after="0"/>
      </w:pPr>
      <w:bookmarkStart w:id="15" w:name="If_CDEP_schools_have_resources_for_healt"/>
      <w:bookmarkStart w:id="16" w:name="_Toc509930401"/>
      <w:bookmarkEnd w:id="15"/>
      <w:r w:rsidRPr="005443BA">
        <w:t>Anti-Discrimination Statement</w:t>
      </w:r>
      <w:bookmarkEnd w:id="16"/>
    </w:p>
    <w:p w14:paraId="613AD8A8" w14:textId="77777777" w:rsidR="00E172BF" w:rsidRPr="005443BA" w:rsidRDefault="00E172BF" w:rsidP="0054144A">
      <w:pPr>
        <w:rPr>
          <w:szCs w:val="24"/>
        </w:rPr>
      </w:pPr>
      <w:r w:rsidRPr="005443BA">
        <w:rPr>
          <w:szCs w:val="24"/>
        </w:rPr>
        <w:t xml:space="preserve">Approved </w:t>
      </w:r>
      <w:r w:rsidR="00A276CB">
        <w:rPr>
          <w:szCs w:val="24"/>
        </w:rPr>
        <w:t>CERDEP</w:t>
      </w:r>
      <w:r w:rsidRPr="005443BA">
        <w:rPr>
          <w:szCs w:val="24"/>
        </w:rPr>
        <w:t xml:space="preserve"> schools must comply with constitutional provisions and all federal and state laws prohibiting discrimination on the basis of race, color, religion, national origin, age, sex, or disability in admission to, treatment in its programs and activities or need for special education services. For further information on federal non-discrimination regulations, including Title IX, contact the Assistant Secretary for Civil Rights at </w:t>
      </w:r>
      <w:hyperlink r:id="rId18" w:history="1">
        <w:r w:rsidRPr="005443BA">
          <w:rPr>
            <w:rStyle w:val="Hyperlink"/>
            <w:szCs w:val="24"/>
          </w:rPr>
          <w:t>ocr@ed.gov</w:t>
        </w:r>
      </w:hyperlink>
      <w:r w:rsidR="006B5145">
        <w:rPr>
          <w:szCs w:val="24"/>
        </w:rPr>
        <w:t xml:space="preserve"> or call 1-800-</w:t>
      </w:r>
      <w:r w:rsidRPr="005443BA">
        <w:rPr>
          <w:szCs w:val="24"/>
        </w:rPr>
        <w:t>421-3481.</w:t>
      </w:r>
    </w:p>
    <w:p w14:paraId="29969607" w14:textId="77777777" w:rsidR="00E172BF" w:rsidRPr="005443BA" w:rsidRDefault="00E172BF" w:rsidP="0054144A">
      <w:pPr>
        <w:pStyle w:val="Default"/>
      </w:pPr>
    </w:p>
    <w:p w14:paraId="110651BA" w14:textId="77777777" w:rsidR="00551899" w:rsidRDefault="00E172BF" w:rsidP="0054144A">
      <w:pPr>
        <w:pStyle w:val="Heading1"/>
        <w:spacing w:before="0" w:after="0"/>
      </w:pPr>
      <w:bookmarkStart w:id="17" w:name="_Toc509930402"/>
      <w:r w:rsidRPr="00551899">
        <w:t>Operating Policies &amp; Procedures</w:t>
      </w:r>
      <w:bookmarkEnd w:id="17"/>
    </w:p>
    <w:p w14:paraId="3A7A157A" w14:textId="77777777" w:rsidR="0054144A" w:rsidRPr="0054144A" w:rsidRDefault="0054144A" w:rsidP="0054144A"/>
    <w:p w14:paraId="7896B90A" w14:textId="77777777" w:rsidR="00E172BF" w:rsidRPr="005443BA" w:rsidRDefault="00E172BF" w:rsidP="0054144A">
      <w:pPr>
        <w:pStyle w:val="Heading2"/>
      </w:pPr>
      <w:bookmarkStart w:id="18" w:name="_Toc509930403"/>
      <w:r w:rsidRPr="005443BA">
        <w:t>Attendance</w:t>
      </w:r>
      <w:bookmarkEnd w:id="18"/>
    </w:p>
    <w:p w14:paraId="4945BF06" w14:textId="77777777" w:rsidR="00E172BF" w:rsidRPr="00551899" w:rsidRDefault="00E172BF" w:rsidP="0054144A">
      <w:pPr>
        <w:pStyle w:val="BodyText"/>
        <w:jc w:val="left"/>
        <w:rPr>
          <w:rFonts w:ascii="Times New Roman" w:hAnsi="Times New Roman" w:cs="Times New Roman"/>
          <w:b w:val="0"/>
          <w:sz w:val="24"/>
          <w:szCs w:val="24"/>
        </w:rPr>
      </w:pPr>
      <w:r w:rsidRPr="00551899">
        <w:rPr>
          <w:rFonts w:ascii="Times New Roman" w:hAnsi="Times New Roman" w:cs="Times New Roman"/>
          <w:b w:val="0"/>
          <w:sz w:val="24"/>
          <w:szCs w:val="24"/>
        </w:rPr>
        <w:t>Regular attendance is crucial to your child’s success. Each parent/family must agree to send their child to the Child Development Education Program (</w:t>
      </w:r>
      <w:r w:rsidR="00A276CB">
        <w:rPr>
          <w:rFonts w:ascii="Times New Roman" w:hAnsi="Times New Roman" w:cs="Times New Roman"/>
          <w:b w:val="0"/>
          <w:sz w:val="24"/>
          <w:szCs w:val="24"/>
        </w:rPr>
        <w:t>CERDEP</w:t>
      </w:r>
      <w:r w:rsidRPr="00551899">
        <w:rPr>
          <w:rFonts w:ascii="Times New Roman" w:hAnsi="Times New Roman" w:cs="Times New Roman"/>
          <w:b w:val="0"/>
          <w:sz w:val="24"/>
          <w:szCs w:val="24"/>
        </w:rPr>
        <w:t xml:space="preserve">) for 6.5 hours of instructional time, five days per week, 180 days a year. Exclusions from the 180 days of attendance would include school district </w:t>
      </w:r>
      <w:r w:rsidR="00CA5A61">
        <w:rPr>
          <w:rFonts w:ascii="Times New Roman" w:hAnsi="Times New Roman" w:cs="Times New Roman"/>
          <w:b w:val="0"/>
          <w:sz w:val="24"/>
          <w:szCs w:val="24"/>
        </w:rPr>
        <w:t>closures</w:t>
      </w:r>
      <w:r w:rsidR="00CA5A61" w:rsidRPr="00551899">
        <w:rPr>
          <w:rFonts w:ascii="Times New Roman" w:hAnsi="Times New Roman" w:cs="Times New Roman"/>
          <w:b w:val="0"/>
          <w:sz w:val="24"/>
          <w:szCs w:val="24"/>
        </w:rPr>
        <w:t xml:space="preserve"> </w:t>
      </w:r>
      <w:r w:rsidRPr="00551899">
        <w:rPr>
          <w:rFonts w:ascii="Times New Roman" w:hAnsi="Times New Roman" w:cs="Times New Roman"/>
          <w:b w:val="0"/>
          <w:sz w:val="24"/>
          <w:szCs w:val="24"/>
        </w:rPr>
        <w:t>due to dangerous weather situations. A child who is chronically tardy or absent may be released from the program.</w:t>
      </w:r>
    </w:p>
    <w:p w14:paraId="13BE35E7" w14:textId="77777777" w:rsidR="00E172BF" w:rsidRPr="005443BA" w:rsidRDefault="00E172BF" w:rsidP="001908BD">
      <w:pPr>
        <w:pStyle w:val="BodyText"/>
        <w:jc w:val="left"/>
        <w:rPr>
          <w:rFonts w:ascii="Times New Roman" w:hAnsi="Times New Roman" w:cs="Times New Roman"/>
          <w:sz w:val="24"/>
          <w:szCs w:val="24"/>
        </w:rPr>
      </w:pPr>
    </w:p>
    <w:p w14:paraId="0326A7E7" w14:textId="77777777" w:rsidR="00E172BF" w:rsidRPr="005443BA" w:rsidRDefault="00A276CB" w:rsidP="00026B50">
      <w:pPr>
        <w:pStyle w:val="Heading2"/>
      </w:pPr>
      <w:bookmarkStart w:id="19" w:name="_Toc509930404"/>
      <w:r>
        <w:t>CERDEP</w:t>
      </w:r>
      <w:r w:rsidR="00E172BF" w:rsidRPr="005443BA">
        <w:t xml:space="preserve"> Hours</w:t>
      </w:r>
      <w:bookmarkEnd w:id="19"/>
    </w:p>
    <w:p w14:paraId="1C7DC5CD" w14:textId="3C52E3E4" w:rsidR="00E172BF" w:rsidRDefault="008D2C93" w:rsidP="001908BD">
      <w:pPr>
        <w:pStyle w:val="BodyText"/>
        <w:jc w:val="left"/>
        <w:rPr>
          <w:rFonts w:ascii="Times New Roman" w:hAnsi="Times New Roman" w:cs="Times New Roman"/>
          <w:b w:val="0"/>
          <w:bCs/>
          <w:sz w:val="24"/>
          <w:szCs w:val="24"/>
        </w:rPr>
      </w:pPr>
      <w:r>
        <w:rPr>
          <w:rFonts w:ascii="Times New Roman" w:hAnsi="Times New Roman" w:cs="Times New Roman"/>
          <w:b w:val="0"/>
          <w:bCs/>
          <w:sz w:val="24"/>
          <w:szCs w:val="24"/>
        </w:rPr>
        <w:t>Central Child Development Center school hours: 7:25am – 1:55pm</w:t>
      </w:r>
    </w:p>
    <w:p w14:paraId="57DDFA91" w14:textId="40FC6786" w:rsidR="008D2C93" w:rsidRDefault="008D2C93" w:rsidP="001908BD">
      <w:pPr>
        <w:pStyle w:val="BodyText"/>
        <w:jc w:val="left"/>
        <w:rPr>
          <w:rFonts w:ascii="Times New Roman" w:hAnsi="Times New Roman" w:cs="Times New Roman"/>
          <w:b w:val="0"/>
          <w:bCs/>
          <w:sz w:val="24"/>
          <w:szCs w:val="24"/>
        </w:rPr>
      </w:pPr>
      <w:r>
        <w:rPr>
          <w:rFonts w:ascii="Times New Roman" w:hAnsi="Times New Roman" w:cs="Times New Roman"/>
          <w:b w:val="0"/>
          <w:bCs/>
          <w:sz w:val="24"/>
          <w:szCs w:val="24"/>
        </w:rPr>
        <w:t xml:space="preserve">Elementary </w:t>
      </w:r>
      <w:r w:rsidR="00FE5941">
        <w:rPr>
          <w:rFonts w:ascii="Times New Roman" w:hAnsi="Times New Roman" w:cs="Times New Roman"/>
          <w:b w:val="0"/>
          <w:bCs/>
          <w:sz w:val="24"/>
          <w:szCs w:val="24"/>
        </w:rPr>
        <w:t>s</w:t>
      </w:r>
      <w:r>
        <w:rPr>
          <w:rFonts w:ascii="Times New Roman" w:hAnsi="Times New Roman" w:cs="Times New Roman"/>
          <w:b w:val="0"/>
          <w:bCs/>
          <w:sz w:val="24"/>
          <w:szCs w:val="24"/>
        </w:rPr>
        <w:t xml:space="preserve">chool </w:t>
      </w:r>
      <w:r w:rsidR="00FE5941">
        <w:rPr>
          <w:rFonts w:ascii="Times New Roman" w:hAnsi="Times New Roman" w:cs="Times New Roman"/>
          <w:b w:val="0"/>
          <w:bCs/>
          <w:sz w:val="24"/>
          <w:szCs w:val="24"/>
        </w:rPr>
        <w:t>h</w:t>
      </w:r>
      <w:r>
        <w:rPr>
          <w:rFonts w:ascii="Times New Roman" w:hAnsi="Times New Roman" w:cs="Times New Roman"/>
          <w:b w:val="0"/>
          <w:bCs/>
          <w:sz w:val="24"/>
          <w:szCs w:val="24"/>
        </w:rPr>
        <w:t xml:space="preserve">ours: </w:t>
      </w:r>
      <w:r w:rsidR="00FE5941">
        <w:rPr>
          <w:rFonts w:ascii="Times New Roman" w:hAnsi="Times New Roman" w:cs="Times New Roman"/>
          <w:b w:val="0"/>
          <w:bCs/>
          <w:sz w:val="24"/>
          <w:szCs w:val="24"/>
        </w:rPr>
        <w:t xml:space="preserve">7:40am – 2:10pm </w:t>
      </w:r>
    </w:p>
    <w:p w14:paraId="5F47DA45" w14:textId="77777777" w:rsidR="008D2C93" w:rsidRPr="005443BA" w:rsidRDefault="008D2C93" w:rsidP="001908BD">
      <w:pPr>
        <w:pStyle w:val="BodyText"/>
        <w:jc w:val="left"/>
        <w:rPr>
          <w:rFonts w:ascii="Times New Roman" w:hAnsi="Times New Roman" w:cs="Times New Roman"/>
          <w:b w:val="0"/>
          <w:bCs/>
          <w:sz w:val="24"/>
          <w:szCs w:val="24"/>
          <w:u w:val="single"/>
        </w:rPr>
      </w:pPr>
    </w:p>
    <w:p w14:paraId="201A00D9" w14:textId="77777777" w:rsidR="00E172BF" w:rsidRPr="005443BA" w:rsidRDefault="00E172BF" w:rsidP="00026B50">
      <w:pPr>
        <w:pStyle w:val="Heading2"/>
      </w:pPr>
      <w:bookmarkStart w:id="20" w:name="_Toc509930405"/>
      <w:r w:rsidRPr="005443BA">
        <w:t>District/School Calendar</w:t>
      </w:r>
      <w:bookmarkEnd w:id="20"/>
      <w:r w:rsidRPr="005443BA">
        <w:t xml:space="preserve"> </w:t>
      </w:r>
    </w:p>
    <w:p w14:paraId="209F413A" w14:textId="0DF8635B" w:rsidR="00E172BF" w:rsidRDefault="00E172BF" w:rsidP="001908B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The </w:t>
      </w:r>
      <w:r w:rsidR="00A276CB">
        <w:rPr>
          <w:rFonts w:ascii="Times New Roman" w:hAnsi="Times New Roman" w:cs="Times New Roman"/>
          <w:b w:val="0"/>
          <w:sz w:val="24"/>
          <w:szCs w:val="24"/>
        </w:rPr>
        <w:t>CERDEP</w:t>
      </w:r>
      <w:r w:rsidRPr="00192E6C">
        <w:rPr>
          <w:rFonts w:ascii="Times New Roman" w:hAnsi="Times New Roman" w:cs="Times New Roman"/>
          <w:b w:val="0"/>
          <w:sz w:val="24"/>
          <w:szCs w:val="24"/>
        </w:rPr>
        <w:t xml:space="preserve"> follows the traditional 180 day school year. A </w:t>
      </w:r>
      <w:r w:rsidRPr="008D2C93">
        <w:rPr>
          <w:rFonts w:ascii="Times New Roman" w:hAnsi="Times New Roman" w:cs="Times New Roman"/>
          <w:b w:val="0"/>
          <w:sz w:val="24"/>
          <w:szCs w:val="24"/>
        </w:rPr>
        <w:t>copy</w:t>
      </w:r>
      <w:r w:rsidRPr="00192E6C">
        <w:rPr>
          <w:rFonts w:ascii="Times New Roman" w:hAnsi="Times New Roman" w:cs="Times New Roman"/>
          <w:b w:val="0"/>
          <w:sz w:val="24"/>
          <w:szCs w:val="24"/>
        </w:rPr>
        <w:t xml:space="preserve"> of the </w:t>
      </w:r>
      <w:r w:rsidR="00FE5941">
        <w:rPr>
          <w:rFonts w:ascii="Times New Roman" w:hAnsi="Times New Roman" w:cs="Times New Roman"/>
          <w:b w:val="0"/>
          <w:sz w:val="24"/>
          <w:szCs w:val="24"/>
        </w:rPr>
        <w:t>RHSD</w:t>
      </w:r>
      <w:r w:rsidRPr="00192E6C">
        <w:rPr>
          <w:rFonts w:ascii="Times New Roman" w:hAnsi="Times New Roman" w:cs="Times New Roman"/>
          <w:b w:val="0"/>
          <w:sz w:val="24"/>
          <w:szCs w:val="24"/>
        </w:rPr>
        <w:t xml:space="preserve"> calendar </w:t>
      </w:r>
      <w:r w:rsidR="008D2C93">
        <w:rPr>
          <w:rFonts w:ascii="Times New Roman" w:hAnsi="Times New Roman" w:cs="Times New Roman"/>
          <w:b w:val="0"/>
          <w:sz w:val="24"/>
          <w:szCs w:val="24"/>
        </w:rPr>
        <w:t xml:space="preserve">can be accessed here: </w:t>
      </w:r>
      <w:hyperlink r:id="rId19" w:anchor="calendar1/20220913/month" w:history="1">
        <w:r w:rsidR="00FE5941" w:rsidRPr="007533C4">
          <w:rPr>
            <w:rStyle w:val="Hyperlink"/>
            <w:rFonts w:ascii="Times New Roman" w:hAnsi="Times New Roman"/>
            <w:b w:val="0"/>
            <w:sz w:val="24"/>
            <w:szCs w:val="24"/>
          </w:rPr>
          <w:t>https://www.rock-hill.k12.sc.us/Page/2#calendar1/20220913/month</w:t>
        </w:r>
      </w:hyperlink>
      <w:r w:rsidR="00FE5941">
        <w:rPr>
          <w:rFonts w:ascii="Times New Roman" w:hAnsi="Times New Roman" w:cs="Times New Roman"/>
          <w:b w:val="0"/>
          <w:sz w:val="24"/>
          <w:szCs w:val="24"/>
        </w:rPr>
        <w:t xml:space="preserve"> </w:t>
      </w:r>
    </w:p>
    <w:p w14:paraId="02DD5547" w14:textId="77777777" w:rsidR="00E172BF" w:rsidRPr="005443BA" w:rsidRDefault="00E172BF" w:rsidP="001908BD">
      <w:pPr>
        <w:pStyle w:val="BodyText"/>
        <w:jc w:val="left"/>
        <w:rPr>
          <w:rFonts w:ascii="Times New Roman" w:hAnsi="Times New Roman" w:cs="Times New Roman"/>
          <w:b w:val="0"/>
          <w:bCs/>
          <w:sz w:val="24"/>
          <w:szCs w:val="24"/>
          <w:u w:val="single"/>
        </w:rPr>
      </w:pPr>
    </w:p>
    <w:p w14:paraId="001D2D1C" w14:textId="77777777" w:rsidR="00E172BF" w:rsidRPr="005443BA" w:rsidRDefault="00E172BF" w:rsidP="00026B50">
      <w:pPr>
        <w:pStyle w:val="Heading2"/>
      </w:pPr>
      <w:bookmarkStart w:id="21" w:name="_Toc509930406"/>
      <w:r w:rsidRPr="005443BA">
        <w:t>Tuition</w:t>
      </w:r>
      <w:bookmarkEnd w:id="21"/>
    </w:p>
    <w:p w14:paraId="7A583402" w14:textId="77777777" w:rsidR="00E172BF" w:rsidRPr="00192E6C" w:rsidRDefault="00E172BF" w:rsidP="001908B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No parent is required to pay tuition or fees solely for the purpose of enrolling in or attending </w:t>
      </w:r>
      <w:r w:rsidR="00A276CB">
        <w:rPr>
          <w:rFonts w:ascii="Times New Roman" w:hAnsi="Times New Roman" w:cs="Times New Roman"/>
          <w:b w:val="0"/>
          <w:sz w:val="24"/>
          <w:szCs w:val="24"/>
        </w:rPr>
        <w:t>CERDEP</w:t>
      </w:r>
      <w:r w:rsidRPr="00192E6C">
        <w:rPr>
          <w:rFonts w:ascii="Times New Roman" w:hAnsi="Times New Roman" w:cs="Times New Roman"/>
          <w:b w:val="0"/>
          <w:sz w:val="24"/>
          <w:szCs w:val="24"/>
        </w:rPr>
        <w:t>. Tuition or fees may be charged for Extended-Care or Wrap-Around Care provided</w:t>
      </w:r>
      <w:r w:rsidR="008C5077">
        <w:rPr>
          <w:rFonts w:ascii="Times New Roman" w:hAnsi="Times New Roman" w:cs="Times New Roman"/>
          <w:b w:val="0"/>
          <w:sz w:val="24"/>
          <w:szCs w:val="24"/>
        </w:rPr>
        <w:t xml:space="preserve"> when it is not part of a state-funded expansion program</w:t>
      </w:r>
      <w:r w:rsidRPr="00192E6C">
        <w:rPr>
          <w:rFonts w:ascii="Times New Roman" w:hAnsi="Times New Roman" w:cs="Times New Roman"/>
          <w:b w:val="0"/>
          <w:sz w:val="24"/>
          <w:szCs w:val="24"/>
        </w:rPr>
        <w:t xml:space="preserve">. </w:t>
      </w:r>
    </w:p>
    <w:p w14:paraId="24D02157" w14:textId="77777777" w:rsidR="00E172BF" w:rsidRPr="005443BA" w:rsidRDefault="00E172BF" w:rsidP="001908BD">
      <w:pPr>
        <w:pStyle w:val="BodyText"/>
        <w:jc w:val="left"/>
        <w:rPr>
          <w:rFonts w:ascii="Times New Roman" w:hAnsi="Times New Roman" w:cs="Times New Roman"/>
          <w:b w:val="0"/>
          <w:bCs/>
          <w:sz w:val="24"/>
          <w:szCs w:val="24"/>
          <w:u w:val="single"/>
        </w:rPr>
      </w:pPr>
    </w:p>
    <w:p w14:paraId="5F9BD08F" w14:textId="77777777" w:rsidR="00E172BF" w:rsidRPr="005443BA" w:rsidRDefault="00E172BF" w:rsidP="00026B50">
      <w:pPr>
        <w:pStyle w:val="Heading2"/>
      </w:pPr>
      <w:bookmarkStart w:id="22" w:name="_Toc509930407"/>
      <w:r w:rsidRPr="005443BA">
        <w:t>Extended Care/Wrap Around Care</w:t>
      </w:r>
      <w:bookmarkEnd w:id="22"/>
    </w:p>
    <w:p w14:paraId="779CE280" w14:textId="5F03CDD0" w:rsidR="00E172BF" w:rsidRPr="00192E6C" w:rsidRDefault="00E172BF" w:rsidP="001908B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Extended-Care or Wrap-Around Care may be provided on site or offsite at a cost for families. </w:t>
      </w:r>
      <w:r w:rsidR="00BA522D">
        <w:rPr>
          <w:rFonts w:ascii="Times New Roman" w:hAnsi="Times New Roman" w:cs="Times New Roman"/>
          <w:b w:val="0"/>
          <w:sz w:val="24"/>
          <w:szCs w:val="24"/>
        </w:rPr>
        <w:t>Child care v</w:t>
      </w:r>
      <w:r w:rsidRPr="00192E6C">
        <w:rPr>
          <w:rFonts w:ascii="Times New Roman" w:hAnsi="Times New Roman" w:cs="Times New Roman"/>
          <w:b w:val="0"/>
          <w:sz w:val="24"/>
          <w:szCs w:val="24"/>
        </w:rPr>
        <w:t xml:space="preserve">ouchers </w:t>
      </w:r>
      <w:r w:rsidR="00BA522D">
        <w:rPr>
          <w:rFonts w:ascii="Times New Roman" w:hAnsi="Times New Roman" w:cs="Times New Roman"/>
          <w:b w:val="0"/>
          <w:sz w:val="24"/>
          <w:szCs w:val="24"/>
        </w:rPr>
        <w:t xml:space="preserve">through the </w:t>
      </w:r>
      <w:hyperlink r:id="rId20" w:history="1">
        <w:r w:rsidR="00BA522D" w:rsidRPr="00BA522D">
          <w:rPr>
            <w:rStyle w:val="Hyperlink"/>
            <w:rFonts w:ascii="Times New Roman" w:hAnsi="Times New Roman"/>
            <w:b w:val="0"/>
            <w:sz w:val="24"/>
            <w:szCs w:val="24"/>
          </w:rPr>
          <w:t>SC Voucher Program</w:t>
        </w:r>
      </w:hyperlink>
      <w:r w:rsidR="00BA522D">
        <w:rPr>
          <w:rFonts w:ascii="Times New Roman" w:hAnsi="Times New Roman" w:cs="Times New Roman"/>
          <w:b w:val="0"/>
          <w:sz w:val="24"/>
          <w:szCs w:val="24"/>
        </w:rPr>
        <w:t xml:space="preserve"> </w:t>
      </w:r>
      <w:r w:rsidRPr="00192E6C">
        <w:rPr>
          <w:rFonts w:ascii="Times New Roman" w:hAnsi="Times New Roman" w:cs="Times New Roman"/>
          <w:b w:val="0"/>
          <w:sz w:val="24"/>
          <w:szCs w:val="24"/>
        </w:rPr>
        <w:t>may be available for those children who qualify the school staff will provide information on how families can apply.</w:t>
      </w:r>
    </w:p>
    <w:p w14:paraId="58AA3F8F" w14:textId="77777777" w:rsidR="00E172BF" w:rsidRPr="005443BA" w:rsidRDefault="00E172BF" w:rsidP="00026B50">
      <w:pPr>
        <w:rPr>
          <w:b/>
          <w:szCs w:val="24"/>
          <w:u w:val="single"/>
        </w:rPr>
      </w:pPr>
    </w:p>
    <w:p w14:paraId="165542EB" w14:textId="77777777" w:rsidR="00E172BF" w:rsidRPr="005443BA" w:rsidRDefault="00E172BF" w:rsidP="007A2C08">
      <w:pPr>
        <w:pStyle w:val="Heading2"/>
      </w:pPr>
      <w:bookmarkStart w:id="23" w:name="_Toc509930408"/>
      <w:r w:rsidRPr="005443BA">
        <w:t>Transportation</w:t>
      </w:r>
      <w:bookmarkEnd w:id="23"/>
    </w:p>
    <w:p w14:paraId="5FF4EF69" w14:textId="77777777" w:rsidR="00E172BF" w:rsidRPr="005443BA" w:rsidRDefault="00E172BF" w:rsidP="00CA6DE9">
      <w:pPr>
        <w:rPr>
          <w:b/>
          <w:szCs w:val="24"/>
        </w:rPr>
      </w:pPr>
      <w:r w:rsidRPr="005443BA">
        <w:rPr>
          <w:szCs w:val="24"/>
        </w:rPr>
        <w:t xml:space="preserve">Public school transportation services will be provided by the district. Districts shall not be responsible for the transportation of any student living outside their resident attendance zone. Please notify the school immediately of any changes in transportation arrangements. </w:t>
      </w:r>
      <w:r w:rsidRPr="005443BA">
        <w:rPr>
          <w:b/>
          <w:szCs w:val="24"/>
        </w:rPr>
        <w:t>Only authorized people with proper identification will be allowed to pick up your child.</w:t>
      </w:r>
    </w:p>
    <w:p w14:paraId="52917845" w14:textId="77777777" w:rsidR="00E172BF" w:rsidRPr="005443BA" w:rsidRDefault="00E172BF">
      <w:pPr>
        <w:rPr>
          <w:szCs w:val="24"/>
        </w:rPr>
      </w:pPr>
    </w:p>
    <w:p w14:paraId="31BFC2D6" w14:textId="77777777" w:rsidR="00E172BF" w:rsidRPr="005443BA" w:rsidRDefault="00A276CB">
      <w:pPr>
        <w:pStyle w:val="Heading2"/>
      </w:pPr>
      <w:bookmarkStart w:id="24" w:name="_Toc509930409"/>
      <w:r>
        <w:t>CERDEP</w:t>
      </w:r>
      <w:r w:rsidR="00E172BF" w:rsidRPr="005443BA">
        <w:t xml:space="preserve"> Daily Schedule</w:t>
      </w:r>
      <w:bookmarkEnd w:id="24"/>
    </w:p>
    <w:p w14:paraId="24A2686E" w14:textId="4A4CC6C3" w:rsidR="00E172BF" w:rsidRDefault="00E172BF">
      <w:pPr>
        <w:rPr>
          <w:szCs w:val="24"/>
        </w:rPr>
      </w:pPr>
      <w:r w:rsidRPr="005443BA">
        <w:rPr>
          <w:szCs w:val="24"/>
        </w:rPr>
        <w:t xml:space="preserve">Opportunity for a brief rest time will be incorporated into each instructional day. Rest time may not exceed one hour per day, except as necessary to address the specific individual needs of children. Children unable to sleep during the rest period shall be allowed to read or participate in another quiet activity. A </w:t>
      </w:r>
      <w:r w:rsidRPr="008D2C93">
        <w:rPr>
          <w:szCs w:val="24"/>
        </w:rPr>
        <w:t>copy</w:t>
      </w:r>
      <w:r w:rsidRPr="005443BA">
        <w:rPr>
          <w:szCs w:val="24"/>
        </w:rPr>
        <w:t xml:space="preserve"> of the daily classroom schedule </w:t>
      </w:r>
      <w:r w:rsidR="008D2C93">
        <w:rPr>
          <w:szCs w:val="24"/>
        </w:rPr>
        <w:t>will be provided by the teacher</w:t>
      </w:r>
      <w:r w:rsidRPr="005443BA">
        <w:rPr>
          <w:szCs w:val="24"/>
        </w:rPr>
        <w:t>.</w:t>
      </w:r>
    </w:p>
    <w:p w14:paraId="19DA2849" w14:textId="77777777" w:rsidR="002706FA" w:rsidRPr="005443BA" w:rsidRDefault="002706FA">
      <w:pPr>
        <w:rPr>
          <w:szCs w:val="24"/>
        </w:rPr>
      </w:pPr>
    </w:p>
    <w:p w14:paraId="058D11E4" w14:textId="77777777" w:rsidR="00E172BF" w:rsidRPr="005443BA" w:rsidRDefault="00E172BF" w:rsidP="00051FAD">
      <w:pPr>
        <w:pStyle w:val="Heading1"/>
        <w:spacing w:before="0" w:after="0"/>
      </w:pPr>
      <w:bookmarkStart w:id="25" w:name="_Toc509930410"/>
      <w:r w:rsidRPr="005443BA">
        <w:t>Confidentiality</w:t>
      </w:r>
      <w:bookmarkEnd w:id="25"/>
      <w:r w:rsidRPr="005443BA">
        <w:t xml:space="preserve"> </w:t>
      </w:r>
    </w:p>
    <w:p w14:paraId="0FF407B6" w14:textId="77777777" w:rsidR="00E172BF" w:rsidRDefault="00E172BF" w:rsidP="00051FA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t>Confidentiality of information about the child and family will be maintained at all times. Enrollment forms and all other information concerning the child and family will be accessible to the parent/guardian, principal, teaching staff</w:t>
      </w:r>
      <w:r w:rsidR="00051FAD">
        <w:rPr>
          <w:rFonts w:ascii="Times New Roman" w:hAnsi="Times New Roman" w:cs="Times New Roman"/>
          <w:b w:val="0"/>
          <w:sz w:val="24"/>
          <w:szCs w:val="24"/>
        </w:rPr>
        <w:t>,</w:t>
      </w:r>
      <w:r w:rsidRPr="00192E6C">
        <w:rPr>
          <w:rFonts w:ascii="Times New Roman" w:hAnsi="Times New Roman" w:cs="Times New Roman"/>
          <w:b w:val="0"/>
          <w:sz w:val="24"/>
          <w:szCs w:val="24"/>
        </w:rPr>
        <w:t xml:space="preserve"> and licensing agency. Information concerning the child will not be made available to anyone</w:t>
      </w:r>
      <w:r w:rsidR="00026B50">
        <w:rPr>
          <w:rFonts w:ascii="Times New Roman" w:hAnsi="Times New Roman" w:cs="Times New Roman"/>
          <w:b w:val="0"/>
          <w:sz w:val="24"/>
          <w:szCs w:val="24"/>
        </w:rPr>
        <w:t xml:space="preserve"> else</w:t>
      </w:r>
      <w:r w:rsidRPr="00192E6C">
        <w:rPr>
          <w:rFonts w:ascii="Times New Roman" w:hAnsi="Times New Roman" w:cs="Times New Roman"/>
          <w:b w:val="0"/>
          <w:sz w:val="24"/>
          <w:szCs w:val="24"/>
        </w:rPr>
        <w:t xml:space="preserve"> by any means, without the expressed</w:t>
      </w:r>
      <w:r w:rsidR="00051FAD">
        <w:rPr>
          <w:rFonts w:ascii="Times New Roman" w:hAnsi="Times New Roman" w:cs="Times New Roman"/>
          <w:b w:val="0"/>
          <w:sz w:val="24"/>
          <w:szCs w:val="24"/>
        </w:rPr>
        <w:t xml:space="preserve"> written consent of the parent/</w:t>
      </w:r>
      <w:r w:rsidRPr="00192E6C">
        <w:rPr>
          <w:rFonts w:ascii="Times New Roman" w:hAnsi="Times New Roman" w:cs="Times New Roman"/>
          <w:b w:val="0"/>
          <w:sz w:val="24"/>
          <w:szCs w:val="24"/>
        </w:rPr>
        <w:t>guardian.</w:t>
      </w:r>
    </w:p>
    <w:p w14:paraId="1FD88738" w14:textId="77777777" w:rsidR="00051FAD" w:rsidRPr="00192E6C" w:rsidRDefault="00051FAD" w:rsidP="00051FAD">
      <w:pPr>
        <w:pStyle w:val="BodyText"/>
        <w:jc w:val="left"/>
        <w:rPr>
          <w:rFonts w:ascii="Times New Roman" w:hAnsi="Times New Roman" w:cs="Times New Roman"/>
          <w:b w:val="0"/>
          <w:sz w:val="24"/>
          <w:szCs w:val="24"/>
        </w:rPr>
      </w:pPr>
    </w:p>
    <w:p w14:paraId="50C8285D" w14:textId="77777777" w:rsidR="00E172BF" w:rsidRPr="005443BA" w:rsidRDefault="00E172BF" w:rsidP="00051FAD">
      <w:pPr>
        <w:pStyle w:val="Heading1"/>
        <w:spacing w:before="0" w:after="0"/>
        <w:rPr>
          <w:u w:val="single"/>
        </w:rPr>
      </w:pPr>
      <w:bookmarkStart w:id="26" w:name="_Toc509930411"/>
      <w:r w:rsidRPr="005443BA">
        <w:t>Discipline and Guidance Policy</w:t>
      </w:r>
      <w:bookmarkEnd w:id="26"/>
      <w:r w:rsidRPr="005443BA">
        <w:t xml:space="preserve"> </w:t>
      </w:r>
    </w:p>
    <w:p w14:paraId="29C15A64" w14:textId="54AF7846" w:rsidR="00A42655" w:rsidRPr="005443BA" w:rsidRDefault="00A42655" w:rsidP="00051FAD">
      <w:pPr>
        <w:pStyle w:val="BodyText"/>
        <w:ind w:right="168"/>
        <w:jc w:val="left"/>
        <w:rPr>
          <w:rFonts w:ascii="Times New Roman" w:hAnsi="Times New Roman" w:cs="Times New Roman"/>
          <w:b w:val="0"/>
          <w:color w:val="1F497D"/>
          <w:sz w:val="24"/>
          <w:szCs w:val="24"/>
        </w:rPr>
      </w:pPr>
      <w:r w:rsidRPr="005443BA">
        <w:rPr>
          <w:rFonts w:ascii="Times New Roman" w:hAnsi="Times New Roman" w:cs="Times New Roman"/>
          <w:b w:val="0"/>
          <w:sz w:val="24"/>
          <w:szCs w:val="24"/>
        </w:rPr>
        <w:t xml:space="preserve">Providers will make use of developmentally appropriate guidance techniques and may not allow the use of corporal punishment or severe discipline. In accordance with </w:t>
      </w:r>
      <w:hyperlink r:id="rId21" w:history="1">
        <w:r w:rsidRPr="005443BA">
          <w:rPr>
            <w:rStyle w:val="Hyperlink"/>
            <w:rFonts w:ascii="Times New Roman" w:hAnsi="Times New Roman"/>
            <w:b w:val="0"/>
            <w:sz w:val="24"/>
            <w:szCs w:val="24"/>
          </w:rPr>
          <w:t>nonregulatory federal guidance</w:t>
        </w:r>
      </w:hyperlink>
      <w:r w:rsidRPr="005443BA">
        <w:rPr>
          <w:rFonts w:ascii="Times New Roman" w:hAnsi="Times New Roman" w:cs="Times New Roman"/>
          <w:b w:val="0"/>
          <w:sz w:val="24"/>
          <w:szCs w:val="24"/>
        </w:rPr>
        <w:t>, exclusionary practices should not be used to reduce unwanted behavior. Resources on appropriate strategies to red</w:t>
      </w:r>
      <w:r w:rsidR="00051FAD">
        <w:rPr>
          <w:rFonts w:ascii="Times New Roman" w:hAnsi="Times New Roman" w:cs="Times New Roman"/>
          <w:b w:val="0"/>
          <w:sz w:val="24"/>
          <w:szCs w:val="24"/>
        </w:rPr>
        <w:t>uce unwanted, and teach desired</w:t>
      </w:r>
      <w:r w:rsidRPr="005443BA">
        <w:rPr>
          <w:rFonts w:ascii="Times New Roman" w:hAnsi="Times New Roman" w:cs="Times New Roman"/>
          <w:b w:val="0"/>
          <w:sz w:val="24"/>
          <w:szCs w:val="24"/>
        </w:rPr>
        <w:t xml:space="preserve"> behavior can be found here: </w:t>
      </w:r>
      <w:hyperlink r:id="rId22" w:history="1">
        <w:r w:rsidRPr="005443BA">
          <w:rPr>
            <w:rStyle w:val="Hyperlink"/>
            <w:rFonts w:ascii="Times New Roman" w:hAnsi="Times New Roman"/>
            <w:b w:val="0"/>
            <w:sz w:val="24"/>
            <w:szCs w:val="24"/>
          </w:rPr>
          <w:t>http://www.pyramidmodel.org/</w:t>
        </w:r>
      </w:hyperlink>
      <w:r w:rsidRPr="005443BA">
        <w:rPr>
          <w:rFonts w:ascii="Times New Roman" w:hAnsi="Times New Roman" w:cs="Times New Roman"/>
          <w:b w:val="0"/>
          <w:sz w:val="24"/>
          <w:szCs w:val="24"/>
        </w:rPr>
        <w:t>.</w:t>
      </w:r>
      <w:r w:rsidRPr="005443BA">
        <w:rPr>
          <w:rFonts w:ascii="Times New Roman" w:hAnsi="Times New Roman" w:cs="Times New Roman"/>
          <w:b w:val="0"/>
          <w:color w:val="FF3399"/>
          <w:sz w:val="24"/>
          <w:szCs w:val="24"/>
        </w:rPr>
        <w:t xml:space="preserve"> </w:t>
      </w:r>
    </w:p>
    <w:p w14:paraId="79B589AA" w14:textId="77777777" w:rsidR="00A42655" w:rsidRPr="00192E6C" w:rsidRDefault="00A42655" w:rsidP="00051FAD">
      <w:pPr>
        <w:pStyle w:val="BodyText"/>
        <w:ind w:right="168"/>
        <w:jc w:val="left"/>
        <w:rPr>
          <w:rFonts w:ascii="Times New Roman" w:hAnsi="Times New Roman" w:cs="Times New Roman"/>
          <w:b w:val="0"/>
          <w:color w:val="1F497D"/>
          <w:sz w:val="24"/>
          <w:szCs w:val="24"/>
        </w:rPr>
      </w:pPr>
    </w:p>
    <w:p w14:paraId="446F28B5" w14:textId="77777777" w:rsidR="00E172BF" w:rsidRDefault="002536B1" w:rsidP="00051FAD">
      <w:pPr>
        <w:pStyle w:val="BodyText"/>
        <w:ind w:right="168"/>
        <w:jc w:val="left"/>
        <w:rPr>
          <w:rFonts w:ascii="Times New Roman" w:hAnsi="Times New Roman" w:cs="Times New Roman"/>
          <w:b w:val="0"/>
          <w:sz w:val="24"/>
          <w:szCs w:val="24"/>
        </w:rPr>
      </w:pPr>
      <w:r>
        <w:rPr>
          <w:rFonts w:ascii="Times New Roman" w:hAnsi="Times New Roman" w:cs="Times New Roman"/>
          <w:b w:val="0"/>
          <w:sz w:val="24"/>
          <w:szCs w:val="24"/>
        </w:rPr>
        <w:t>Early childhood experts believe that good discipline is a learning process that involves compassion, caring, sensitivity, and guidance. The goal of good</w:t>
      </w:r>
      <w:r w:rsidR="00E172BF" w:rsidRPr="00192E6C">
        <w:rPr>
          <w:rFonts w:ascii="Times New Roman" w:hAnsi="Times New Roman" w:cs="Times New Roman"/>
          <w:b w:val="0"/>
          <w:sz w:val="24"/>
          <w:szCs w:val="24"/>
        </w:rPr>
        <w:t xml:space="preserve"> discipline is to help the child develop self-control, responsibility, and problem solving skills</w:t>
      </w:r>
      <w:r w:rsidR="00026B50">
        <w:rPr>
          <w:rFonts w:ascii="Times New Roman" w:hAnsi="Times New Roman" w:cs="Times New Roman"/>
          <w:b w:val="0"/>
          <w:sz w:val="24"/>
          <w:szCs w:val="24"/>
        </w:rPr>
        <w:t xml:space="preserve">, characteristics that are foundational to a student’s meeting the </w:t>
      </w:r>
      <w:r w:rsidR="00026B50" w:rsidRPr="001908BD">
        <w:rPr>
          <w:rFonts w:ascii="Times New Roman" w:hAnsi="Times New Roman" w:cs="Times New Roman"/>
          <w:b w:val="0"/>
          <w:i/>
          <w:sz w:val="24"/>
          <w:szCs w:val="24"/>
        </w:rPr>
        <w:t>Profile of the South Carolina Graduate</w:t>
      </w:r>
      <w:r w:rsidR="00E172BF" w:rsidRPr="00192E6C">
        <w:rPr>
          <w:rFonts w:ascii="Times New Roman" w:hAnsi="Times New Roman" w:cs="Times New Roman"/>
          <w:b w:val="0"/>
          <w:sz w:val="24"/>
          <w:szCs w:val="24"/>
        </w:rPr>
        <w:t>.</w:t>
      </w:r>
      <w:r w:rsidR="00026B50">
        <w:rPr>
          <w:rStyle w:val="FootnoteReference"/>
          <w:rFonts w:ascii="Times New Roman" w:hAnsi="Times New Roman" w:cs="Times New Roman"/>
          <w:b w:val="0"/>
          <w:sz w:val="24"/>
          <w:szCs w:val="24"/>
        </w:rPr>
        <w:footnoteReference w:id="2"/>
      </w:r>
      <w:r w:rsidR="00E172BF" w:rsidRPr="00192E6C">
        <w:rPr>
          <w:rFonts w:ascii="Times New Roman" w:hAnsi="Times New Roman" w:cs="Times New Roman"/>
          <w:b w:val="0"/>
          <w:sz w:val="24"/>
          <w:szCs w:val="24"/>
        </w:rPr>
        <w:t xml:space="preserve"> There are many ways that the teachers will encou</w:t>
      </w:r>
      <w:r w:rsidR="00192E6C">
        <w:rPr>
          <w:rFonts w:ascii="Times New Roman" w:hAnsi="Times New Roman" w:cs="Times New Roman"/>
          <w:b w:val="0"/>
          <w:sz w:val="24"/>
          <w:szCs w:val="24"/>
        </w:rPr>
        <w:t>rage good discipline practices:</w:t>
      </w:r>
    </w:p>
    <w:p w14:paraId="77797B98" w14:textId="77777777" w:rsidR="00192E6C" w:rsidRPr="00192E6C" w:rsidRDefault="00192E6C" w:rsidP="00051FAD">
      <w:pPr>
        <w:pStyle w:val="BodyText"/>
        <w:ind w:right="168"/>
        <w:jc w:val="left"/>
        <w:rPr>
          <w:rFonts w:ascii="Times New Roman" w:hAnsi="Times New Roman" w:cs="Times New Roman"/>
          <w:b w:val="0"/>
          <w:sz w:val="24"/>
          <w:szCs w:val="24"/>
        </w:rPr>
      </w:pPr>
    </w:p>
    <w:p w14:paraId="0A87803E"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A well planned physical environment and curriculum</w:t>
      </w:r>
      <w:r w:rsidR="00196B1E">
        <w:rPr>
          <w:rFonts w:ascii="Times New Roman" w:hAnsi="Times New Roman" w:cs="Times New Roman"/>
          <w:b w:val="0"/>
          <w:sz w:val="24"/>
          <w:szCs w:val="24"/>
        </w:rPr>
        <w:t>;</w:t>
      </w:r>
    </w:p>
    <w:p w14:paraId="0B4F6E1E"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Acting as role models for the children</w:t>
      </w:r>
      <w:r w:rsidR="00196B1E">
        <w:rPr>
          <w:rFonts w:ascii="Times New Roman" w:hAnsi="Times New Roman" w:cs="Times New Roman"/>
          <w:b w:val="0"/>
          <w:sz w:val="24"/>
          <w:szCs w:val="24"/>
        </w:rPr>
        <w:t>;</w:t>
      </w:r>
    </w:p>
    <w:p w14:paraId="01403318"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Setting reasonable and positive expectations</w:t>
      </w:r>
      <w:r w:rsidR="00196B1E">
        <w:rPr>
          <w:rFonts w:ascii="Times New Roman" w:hAnsi="Times New Roman" w:cs="Times New Roman"/>
          <w:b w:val="0"/>
          <w:sz w:val="24"/>
          <w:szCs w:val="24"/>
        </w:rPr>
        <w:t>;</w:t>
      </w:r>
    </w:p>
    <w:p w14:paraId="16F4CA0E"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Respecting feelings</w:t>
      </w:r>
      <w:r w:rsidR="00196B1E">
        <w:rPr>
          <w:rFonts w:ascii="Times New Roman" w:hAnsi="Times New Roman" w:cs="Times New Roman"/>
          <w:b w:val="0"/>
          <w:sz w:val="24"/>
          <w:szCs w:val="24"/>
        </w:rPr>
        <w:t>;</w:t>
      </w:r>
    </w:p>
    <w:p w14:paraId="47F8469D"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Trusting each child to succeed</w:t>
      </w:r>
      <w:r w:rsidR="00196B1E">
        <w:rPr>
          <w:rFonts w:ascii="Times New Roman" w:hAnsi="Times New Roman" w:cs="Times New Roman"/>
          <w:b w:val="0"/>
          <w:sz w:val="24"/>
          <w:szCs w:val="24"/>
        </w:rPr>
        <w:t>;</w:t>
      </w:r>
    </w:p>
    <w:p w14:paraId="1AB9DDFA"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Offering good, reasonable choices</w:t>
      </w:r>
      <w:r w:rsidR="00196B1E">
        <w:rPr>
          <w:rFonts w:ascii="Times New Roman" w:hAnsi="Times New Roman" w:cs="Times New Roman"/>
          <w:b w:val="0"/>
          <w:sz w:val="24"/>
          <w:szCs w:val="24"/>
        </w:rPr>
        <w:t>;</w:t>
      </w:r>
    </w:p>
    <w:p w14:paraId="67856F06"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Calmly talking about problems</w:t>
      </w:r>
      <w:r w:rsidR="00196B1E">
        <w:rPr>
          <w:rFonts w:ascii="Times New Roman" w:hAnsi="Times New Roman" w:cs="Times New Roman"/>
          <w:b w:val="0"/>
          <w:sz w:val="24"/>
          <w:szCs w:val="24"/>
        </w:rPr>
        <w:t>; and</w:t>
      </w:r>
    </w:p>
    <w:p w14:paraId="050123A8" w14:textId="77777777" w:rsidR="00E172BF" w:rsidRPr="00192E6C" w:rsidRDefault="00E172BF" w:rsidP="00051FAD">
      <w:pPr>
        <w:pStyle w:val="BodyText"/>
        <w:numPr>
          <w:ilvl w:val="0"/>
          <w:numId w:val="4"/>
        </w:numPr>
        <w:jc w:val="left"/>
        <w:rPr>
          <w:rFonts w:ascii="Times New Roman" w:hAnsi="Times New Roman" w:cs="Times New Roman"/>
          <w:b w:val="0"/>
          <w:sz w:val="24"/>
          <w:szCs w:val="24"/>
        </w:rPr>
      </w:pPr>
      <w:r w:rsidRPr="00192E6C">
        <w:rPr>
          <w:rFonts w:ascii="Times New Roman" w:hAnsi="Times New Roman" w:cs="Times New Roman"/>
          <w:b w:val="0"/>
          <w:sz w:val="24"/>
          <w:szCs w:val="24"/>
        </w:rPr>
        <w:t>A</w:t>
      </w:r>
      <w:r w:rsidR="00196B1E">
        <w:rPr>
          <w:rFonts w:ascii="Times New Roman" w:hAnsi="Times New Roman" w:cs="Times New Roman"/>
          <w:b w:val="0"/>
          <w:sz w:val="24"/>
          <w:szCs w:val="24"/>
        </w:rPr>
        <w:t>lways reinforcing good behavior.</w:t>
      </w:r>
    </w:p>
    <w:p w14:paraId="17C19BC8" w14:textId="77777777" w:rsidR="00E172BF" w:rsidRPr="00192E6C" w:rsidRDefault="00E172BF" w:rsidP="00051FAD">
      <w:pPr>
        <w:pStyle w:val="BodyText"/>
        <w:jc w:val="left"/>
        <w:rPr>
          <w:rFonts w:ascii="Times New Roman" w:hAnsi="Times New Roman" w:cs="Times New Roman"/>
          <w:b w:val="0"/>
          <w:sz w:val="24"/>
          <w:szCs w:val="24"/>
        </w:rPr>
      </w:pPr>
    </w:p>
    <w:p w14:paraId="79820086" w14:textId="77777777" w:rsidR="00E172BF" w:rsidRDefault="00E172BF" w:rsidP="00051FA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t>Punishment or harsh treatment does not encourage the goals of good discipline. This includes, but is not limited to</w:t>
      </w:r>
      <w:r w:rsidR="007420D1">
        <w:rPr>
          <w:rFonts w:ascii="Times New Roman" w:hAnsi="Times New Roman" w:cs="Times New Roman"/>
          <w:b w:val="0"/>
          <w:sz w:val="24"/>
          <w:szCs w:val="24"/>
        </w:rPr>
        <w:t>,</w:t>
      </w:r>
      <w:r w:rsidRPr="00192E6C">
        <w:rPr>
          <w:rFonts w:ascii="Times New Roman" w:hAnsi="Times New Roman" w:cs="Times New Roman"/>
          <w:b w:val="0"/>
          <w:sz w:val="24"/>
          <w:szCs w:val="24"/>
        </w:rPr>
        <w:t xml:space="preserve"> spanking</w:t>
      </w:r>
      <w:r w:rsidR="00026B50">
        <w:rPr>
          <w:rFonts w:ascii="Times New Roman" w:hAnsi="Times New Roman" w:cs="Times New Roman"/>
          <w:b w:val="0"/>
          <w:sz w:val="24"/>
          <w:szCs w:val="24"/>
        </w:rPr>
        <w:t>;</w:t>
      </w:r>
      <w:r w:rsidRPr="00192E6C">
        <w:rPr>
          <w:rFonts w:ascii="Times New Roman" w:hAnsi="Times New Roman" w:cs="Times New Roman"/>
          <w:b w:val="0"/>
          <w:sz w:val="24"/>
          <w:szCs w:val="24"/>
        </w:rPr>
        <w:t xml:space="preserve"> belittling</w:t>
      </w:r>
      <w:r w:rsidR="00026B50">
        <w:rPr>
          <w:rFonts w:ascii="Times New Roman" w:hAnsi="Times New Roman" w:cs="Times New Roman"/>
          <w:b w:val="0"/>
          <w:sz w:val="24"/>
          <w:szCs w:val="24"/>
        </w:rPr>
        <w:t>;</w:t>
      </w:r>
      <w:r w:rsidRPr="00192E6C">
        <w:rPr>
          <w:rFonts w:ascii="Times New Roman" w:hAnsi="Times New Roman" w:cs="Times New Roman"/>
          <w:b w:val="0"/>
          <w:sz w:val="24"/>
          <w:szCs w:val="24"/>
        </w:rPr>
        <w:t xml:space="preserve"> shaming</w:t>
      </w:r>
      <w:r w:rsidR="00026B50">
        <w:rPr>
          <w:rFonts w:ascii="Times New Roman" w:hAnsi="Times New Roman" w:cs="Times New Roman"/>
          <w:b w:val="0"/>
          <w:sz w:val="24"/>
          <w:szCs w:val="24"/>
        </w:rPr>
        <w:t>;</w:t>
      </w:r>
      <w:r w:rsidRPr="00192E6C">
        <w:rPr>
          <w:rFonts w:ascii="Times New Roman" w:hAnsi="Times New Roman" w:cs="Times New Roman"/>
          <w:b w:val="0"/>
          <w:sz w:val="24"/>
          <w:szCs w:val="24"/>
        </w:rPr>
        <w:t xml:space="preserve"> shaking</w:t>
      </w:r>
      <w:r w:rsidR="00026B50">
        <w:rPr>
          <w:rFonts w:ascii="Times New Roman" w:hAnsi="Times New Roman" w:cs="Times New Roman"/>
          <w:b w:val="0"/>
          <w:sz w:val="24"/>
          <w:szCs w:val="24"/>
        </w:rPr>
        <w:t>;</w:t>
      </w:r>
      <w:r w:rsidRPr="00192E6C">
        <w:rPr>
          <w:rFonts w:ascii="Times New Roman" w:hAnsi="Times New Roman" w:cs="Times New Roman"/>
          <w:b w:val="0"/>
          <w:sz w:val="24"/>
          <w:szCs w:val="24"/>
        </w:rPr>
        <w:t xml:space="preserve"> depriving food, water, naps, outside time, or bathroom facilities</w:t>
      </w:r>
      <w:r w:rsidR="00026B50">
        <w:rPr>
          <w:rFonts w:ascii="Times New Roman" w:hAnsi="Times New Roman" w:cs="Times New Roman"/>
          <w:b w:val="0"/>
          <w:sz w:val="24"/>
          <w:szCs w:val="24"/>
        </w:rPr>
        <w:t>;</w:t>
      </w:r>
      <w:r w:rsidRPr="00192E6C">
        <w:rPr>
          <w:rFonts w:ascii="Times New Roman" w:hAnsi="Times New Roman" w:cs="Times New Roman"/>
          <w:b w:val="0"/>
          <w:sz w:val="24"/>
          <w:szCs w:val="24"/>
        </w:rPr>
        <w:t xml:space="preserve"> unsupervised isolation, or improperly restricting the movement of the child. </w:t>
      </w:r>
    </w:p>
    <w:p w14:paraId="0B5B0FB7" w14:textId="77777777" w:rsidR="002536B1" w:rsidRPr="00192E6C" w:rsidRDefault="002536B1" w:rsidP="00051FAD">
      <w:pPr>
        <w:pStyle w:val="BodyText"/>
        <w:jc w:val="left"/>
        <w:rPr>
          <w:rFonts w:ascii="Times New Roman" w:hAnsi="Times New Roman" w:cs="Times New Roman"/>
          <w:b w:val="0"/>
          <w:sz w:val="24"/>
          <w:szCs w:val="24"/>
        </w:rPr>
      </w:pPr>
    </w:p>
    <w:p w14:paraId="3F769CD9" w14:textId="77777777" w:rsidR="00E172BF" w:rsidRPr="00192E6C" w:rsidRDefault="00E172BF" w:rsidP="00051FA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t>With groups of children interacting, there will be conflicts. The teachers will implement proven healthy strategies that are appropriate to the situation. Some guidance techniques that staff may use include, but are not limited to</w:t>
      </w:r>
      <w:r w:rsidR="007420D1">
        <w:rPr>
          <w:rFonts w:ascii="Times New Roman" w:hAnsi="Times New Roman" w:cs="Times New Roman"/>
          <w:b w:val="0"/>
          <w:sz w:val="24"/>
          <w:szCs w:val="24"/>
        </w:rPr>
        <w:t>,</w:t>
      </w:r>
      <w:r w:rsidRPr="00192E6C">
        <w:rPr>
          <w:rFonts w:ascii="Times New Roman" w:hAnsi="Times New Roman" w:cs="Times New Roman"/>
          <w:b w:val="0"/>
          <w:sz w:val="24"/>
          <w:szCs w:val="24"/>
        </w:rPr>
        <w:t xml:space="preserve"> the following:</w:t>
      </w:r>
    </w:p>
    <w:p w14:paraId="446C019B" w14:textId="77777777" w:rsidR="00E172BF" w:rsidRPr="00192E6C" w:rsidRDefault="00E172BF" w:rsidP="00051FAD">
      <w:pPr>
        <w:pStyle w:val="BodyText"/>
        <w:jc w:val="left"/>
        <w:rPr>
          <w:rFonts w:ascii="Times New Roman" w:hAnsi="Times New Roman" w:cs="Times New Roman"/>
          <w:b w:val="0"/>
          <w:sz w:val="24"/>
          <w:szCs w:val="24"/>
        </w:rPr>
      </w:pPr>
    </w:p>
    <w:p w14:paraId="7E8669CD" w14:textId="77777777" w:rsidR="00E172BF" w:rsidRPr="00192E6C" w:rsidRDefault="00E172BF" w:rsidP="00051FAD">
      <w:pPr>
        <w:pStyle w:val="BodyText"/>
        <w:numPr>
          <w:ilvl w:val="0"/>
          <w:numId w:val="5"/>
        </w:numPr>
        <w:jc w:val="left"/>
        <w:rPr>
          <w:rFonts w:ascii="Times New Roman" w:hAnsi="Times New Roman" w:cs="Times New Roman"/>
          <w:b w:val="0"/>
          <w:sz w:val="24"/>
          <w:szCs w:val="24"/>
        </w:rPr>
      </w:pPr>
      <w:r w:rsidRPr="00192E6C">
        <w:rPr>
          <w:rFonts w:ascii="Times New Roman" w:hAnsi="Times New Roman" w:cs="Times New Roman"/>
          <w:b w:val="0"/>
          <w:bCs/>
          <w:sz w:val="24"/>
          <w:szCs w:val="24"/>
        </w:rPr>
        <w:t xml:space="preserve">Conflict Resolution – </w:t>
      </w:r>
      <w:r w:rsidRPr="00192E6C">
        <w:rPr>
          <w:rFonts w:ascii="Times New Roman" w:hAnsi="Times New Roman" w:cs="Times New Roman"/>
          <w:b w:val="0"/>
          <w:sz w:val="24"/>
          <w:szCs w:val="24"/>
        </w:rPr>
        <w:t>Teachers help children learn skills and language</w:t>
      </w:r>
      <w:r w:rsidRPr="00192E6C">
        <w:rPr>
          <w:rFonts w:ascii="Times New Roman" w:hAnsi="Times New Roman" w:cs="Times New Roman"/>
          <w:b w:val="0"/>
          <w:bCs/>
          <w:sz w:val="24"/>
          <w:szCs w:val="24"/>
        </w:rPr>
        <w:t xml:space="preserve"> </w:t>
      </w:r>
      <w:r w:rsidRPr="00192E6C">
        <w:rPr>
          <w:rFonts w:ascii="Times New Roman" w:hAnsi="Times New Roman" w:cs="Times New Roman"/>
          <w:b w:val="0"/>
          <w:sz w:val="24"/>
          <w:szCs w:val="24"/>
        </w:rPr>
        <w:t>to work out</w:t>
      </w:r>
      <w:r w:rsidRPr="00192E6C">
        <w:rPr>
          <w:rFonts w:ascii="Times New Roman" w:hAnsi="Times New Roman" w:cs="Times New Roman"/>
          <w:b w:val="0"/>
          <w:bCs/>
          <w:sz w:val="24"/>
          <w:szCs w:val="24"/>
        </w:rPr>
        <w:t xml:space="preserve"> </w:t>
      </w:r>
      <w:r w:rsidR="00192E6C">
        <w:rPr>
          <w:rFonts w:ascii="Times New Roman" w:hAnsi="Times New Roman" w:cs="Times New Roman"/>
          <w:b w:val="0"/>
          <w:sz w:val="24"/>
          <w:szCs w:val="24"/>
        </w:rPr>
        <w:t>disagreement with their peers;</w:t>
      </w:r>
    </w:p>
    <w:p w14:paraId="0595DD28" w14:textId="77777777" w:rsidR="00E172BF" w:rsidRPr="00192E6C" w:rsidRDefault="00E172BF" w:rsidP="00026B50">
      <w:pPr>
        <w:pStyle w:val="BodyText"/>
        <w:numPr>
          <w:ilvl w:val="0"/>
          <w:numId w:val="5"/>
        </w:numPr>
        <w:jc w:val="left"/>
        <w:rPr>
          <w:rFonts w:ascii="Times New Roman" w:hAnsi="Times New Roman" w:cs="Times New Roman"/>
          <w:b w:val="0"/>
          <w:sz w:val="24"/>
          <w:szCs w:val="24"/>
        </w:rPr>
      </w:pPr>
      <w:r w:rsidRPr="00192E6C">
        <w:rPr>
          <w:rFonts w:ascii="Times New Roman" w:hAnsi="Times New Roman" w:cs="Times New Roman"/>
          <w:b w:val="0"/>
          <w:bCs/>
          <w:sz w:val="24"/>
          <w:szCs w:val="24"/>
        </w:rPr>
        <w:t>Redirecting the Child</w:t>
      </w:r>
      <w:r w:rsidRPr="00192E6C">
        <w:rPr>
          <w:rFonts w:ascii="Times New Roman" w:hAnsi="Times New Roman" w:cs="Times New Roman"/>
          <w:b w:val="0"/>
          <w:sz w:val="24"/>
          <w:szCs w:val="24"/>
        </w:rPr>
        <w:t xml:space="preserve"> – Quite often, children need to be given concrete alternative suggestions for behavior to focus their energy in a posi</w:t>
      </w:r>
      <w:r w:rsidR="00192E6C">
        <w:rPr>
          <w:rFonts w:ascii="Times New Roman" w:hAnsi="Times New Roman" w:cs="Times New Roman"/>
          <w:b w:val="0"/>
          <w:sz w:val="24"/>
          <w:szCs w:val="24"/>
        </w:rPr>
        <w:t>tive way;</w:t>
      </w:r>
    </w:p>
    <w:p w14:paraId="6151E86C" w14:textId="77777777" w:rsidR="00E172BF" w:rsidRPr="00192E6C" w:rsidRDefault="00E172BF" w:rsidP="00026B50">
      <w:pPr>
        <w:pStyle w:val="BodyText"/>
        <w:numPr>
          <w:ilvl w:val="0"/>
          <w:numId w:val="5"/>
        </w:numPr>
        <w:jc w:val="left"/>
        <w:rPr>
          <w:rFonts w:ascii="Times New Roman" w:hAnsi="Times New Roman" w:cs="Times New Roman"/>
          <w:b w:val="0"/>
          <w:sz w:val="24"/>
          <w:szCs w:val="24"/>
        </w:rPr>
      </w:pPr>
      <w:r w:rsidRPr="00192E6C">
        <w:rPr>
          <w:rFonts w:ascii="Times New Roman" w:hAnsi="Times New Roman" w:cs="Times New Roman"/>
          <w:b w:val="0"/>
          <w:bCs/>
          <w:sz w:val="24"/>
          <w:szCs w:val="24"/>
        </w:rPr>
        <w:t>Positive Encouragement</w:t>
      </w:r>
      <w:r w:rsidRPr="00192E6C">
        <w:rPr>
          <w:rFonts w:ascii="Times New Roman" w:hAnsi="Times New Roman" w:cs="Times New Roman"/>
          <w:b w:val="0"/>
          <w:sz w:val="24"/>
          <w:szCs w:val="24"/>
        </w:rPr>
        <w:t xml:space="preserve"> – Teachers praise the appropriate behavior, being careful not to give much att</w:t>
      </w:r>
      <w:r w:rsidR="00192E6C">
        <w:rPr>
          <w:rFonts w:ascii="Times New Roman" w:hAnsi="Times New Roman" w:cs="Times New Roman"/>
          <w:b w:val="0"/>
          <w:sz w:val="24"/>
          <w:szCs w:val="24"/>
        </w:rPr>
        <w:t>ention to the negative behavior;</w:t>
      </w:r>
    </w:p>
    <w:p w14:paraId="1E4E6D79" w14:textId="77777777" w:rsidR="00E172BF" w:rsidRPr="00192E6C" w:rsidRDefault="00E172BF" w:rsidP="007420D1">
      <w:pPr>
        <w:pStyle w:val="BodyText"/>
        <w:numPr>
          <w:ilvl w:val="0"/>
          <w:numId w:val="5"/>
        </w:numPr>
        <w:jc w:val="left"/>
        <w:rPr>
          <w:rFonts w:ascii="Times New Roman" w:hAnsi="Times New Roman" w:cs="Times New Roman"/>
          <w:b w:val="0"/>
          <w:sz w:val="24"/>
          <w:szCs w:val="24"/>
        </w:rPr>
      </w:pPr>
      <w:r w:rsidRPr="00192E6C">
        <w:rPr>
          <w:rFonts w:ascii="Times New Roman" w:hAnsi="Times New Roman" w:cs="Times New Roman"/>
          <w:b w:val="0"/>
          <w:bCs/>
          <w:sz w:val="24"/>
          <w:szCs w:val="24"/>
        </w:rPr>
        <w:t>Natural Consequences</w:t>
      </w:r>
      <w:r w:rsidRPr="00192E6C">
        <w:rPr>
          <w:rFonts w:ascii="Times New Roman" w:hAnsi="Times New Roman" w:cs="Times New Roman"/>
          <w:b w:val="0"/>
          <w:sz w:val="24"/>
          <w:szCs w:val="24"/>
        </w:rPr>
        <w:t xml:space="preserve"> – </w:t>
      </w:r>
      <w:r w:rsidR="007420D1">
        <w:rPr>
          <w:rFonts w:ascii="Times New Roman" w:hAnsi="Times New Roman" w:cs="Times New Roman"/>
          <w:b w:val="0"/>
          <w:sz w:val="24"/>
          <w:szCs w:val="24"/>
        </w:rPr>
        <w:t>For example, b</w:t>
      </w:r>
      <w:r w:rsidRPr="00192E6C">
        <w:rPr>
          <w:rFonts w:ascii="Times New Roman" w:hAnsi="Times New Roman" w:cs="Times New Roman"/>
          <w:b w:val="0"/>
          <w:sz w:val="24"/>
          <w:szCs w:val="24"/>
        </w:rPr>
        <w:t xml:space="preserve">y helping a child realize that arriving late for group time activities will result in </w:t>
      </w:r>
      <w:r w:rsidR="00192E6C">
        <w:rPr>
          <w:rFonts w:ascii="Times New Roman" w:hAnsi="Times New Roman" w:cs="Times New Roman"/>
          <w:b w:val="0"/>
          <w:sz w:val="24"/>
          <w:szCs w:val="24"/>
        </w:rPr>
        <w:t>missing their turn; or</w:t>
      </w:r>
    </w:p>
    <w:p w14:paraId="41CA868F" w14:textId="77777777" w:rsidR="00E172BF" w:rsidRPr="00192E6C" w:rsidRDefault="00E172BF" w:rsidP="007420D1">
      <w:pPr>
        <w:pStyle w:val="BodyText"/>
        <w:numPr>
          <w:ilvl w:val="0"/>
          <w:numId w:val="5"/>
        </w:numPr>
        <w:jc w:val="left"/>
        <w:rPr>
          <w:rFonts w:ascii="Times New Roman" w:hAnsi="Times New Roman" w:cs="Times New Roman"/>
          <w:b w:val="0"/>
          <w:sz w:val="24"/>
          <w:szCs w:val="24"/>
        </w:rPr>
      </w:pPr>
      <w:r w:rsidRPr="00192E6C">
        <w:rPr>
          <w:rFonts w:ascii="Times New Roman" w:hAnsi="Times New Roman" w:cs="Times New Roman"/>
          <w:b w:val="0"/>
          <w:bCs/>
          <w:sz w:val="24"/>
          <w:szCs w:val="24"/>
        </w:rPr>
        <w:t>Removing the Child from the Group</w:t>
      </w:r>
      <w:r w:rsidRPr="00192E6C">
        <w:rPr>
          <w:rFonts w:ascii="Times New Roman" w:hAnsi="Times New Roman" w:cs="Times New Roman"/>
          <w:b w:val="0"/>
          <w:sz w:val="24"/>
          <w:szCs w:val="24"/>
        </w:rPr>
        <w:t xml:space="preserve"> – This is handled in a calm manner without unnecessary stress to allow the child regain self-control.</w:t>
      </w:r>
    </w:p>
    <w:p w14:paraId="1199005B" w14:textId="77777777" w:rsidR="00E172BF" w:rsidRPr="00192E6C" w:rsidRDefault="00E172BF" w:rsidP="001908BD">
      <w:pPr>
        <w:pStyle w:val="BodyText"/>
        <w:jc w:val="left"/>
        <w:rPr>
          <w:rFonts w:ascii="Times New Roman" w:hAnsi="Times New Roman" w:cs="Times New Roman"/>
          <w:b w:val="0"/>
          <w:sz w:val="24"/>
          <w:szCs w:val="24"/>
        </w:rPr>
      </w:pPr>
    </w:p>
    <w:p w14:paraId="35AF65D2" w14:textId="173BDA7D" w:rsidR="00E172BF" w:rsidRDefault="00E172BF" w:rsidP="001908BD">
      <w:pPr>
        <w:pStyle w:val="BodyText"/>
        <w:jc w:val="left"/>
        <w:rPr>
          <w:rFonts w:ascii="Times New Roman" w:hAnsi="Times New Roman" w:cs="Times New Roman"/>
          <w:b w:val="0"/>
          <w:sz w:val="24"/>
          <w:szCs w:val="24"/>
        </w:rPr>
      </w:pPr>
      <w:r w:rsidRPr="00192E6C">
        <w:rPr>
          <w:rFonts w:ascii="Times New Roman" w:hAnsi="Times New Roman" w:cs="Times New Roman"/>
          <w:b w:val="0"/>
          <w:sz w:val="24"/>
          <w:szCs w:val="24"/>
        </w:rPr>
        <w:t xml:space="preserve">Each child has different needs and requirements to develop self-control, judgment, and problem-solving skills. </w:t>
      </w:r>
      <w:r w:rsidR="00192E6C">
        <w:rPr>
          <w:rFonts w:ascii="Times New Roman" w:hAnsi="Times New Roman" w:cs="Times New Roman"/>
          <w:b w:val="0"/>
          <w:sz w:val="24"/>
          <w:szCs w:val="24"/>
        </w:rPr>
        <w:t xml:space="preserve">Teachers and administrators will </w:t>
      </w:r>
      <w:r w:rsidRPr="00192E6C">
        <w:rPr>
          <w:rFonts w:ascii="Times New Roman" w:hAnsi="Times New Roman" w:cs="Times New Roman"/>
          <w:b w:val="0"/>
          <w:sz w:val="24"/>
          <w:szCs w:val="24"/>
        </w:rPr>
        <w:t>work individually with each child and his/her parents to establish positive</w:t>
      </w:r>
      <w:r w:rsidR="00192E6C">
        <w:rPr>
          <w:rFonts w:ascii="Times New Roman" w:hAnsi="Times New Roman" w:cs="Times New Roman"/>
          <w:b w:val="0"/>
          <w:sz w:val="24"/>
          <w:szCs w:val="24"/>
        </w:rPr>
        <w:t xml:space="preserve"> interactions</w:t>
      </w:r>
      <w:r w:rsidRPr="00192E6C">
        <w:rPr>
          <w:rFonts w:ascii="Times New Roman" w:hAnsi="Times New Roman" w:cs="Times New Roman"/>
          <w:b w:val="0"/>
          <w:sz w:val="24"/>
          <w:szCs w:val="24"/>
        </w:rPr>
        <w:t xml:space="preserve">.  </w:t>
      </w:r>
    </w:p>
    <w:p w14:paraId="24E1FD10" w14:textId="77777777" w:rsidR="00192E6C" w:rsidRPr="00192E6C" w:rsidRDefault="00192E6C" w:rsidP="001908BD">
      <w:pPr>
        <w:pStyle w:val="BodyText"/>
        <w:jc w:val="left"/>
        <w:rPr>
          <w:rFonts w:ascii="Times New Roman" w:hAnsi="Times New Roman" w:cs="Times New Roman"/>
          <w:b w:val="0"/>
          <w:sz w:val="24"/>
          <w:szCs w:val="24"/>
        </w:rPr>
      </w:pPr>
    </w:p>
    <w:p w14:paraId="0CB60524" w14:textId="77777777" w:rsidR="00E172BF" w:rsidRPr="005443BA" w:rsidRDefault="00E172BF" w:rsidP="00196B1E">
      <w:pPr>
        <w:pStyle w:val="Heading1"/>
        <w:spacing w:before="0" w:after="0"/>
      </w:pPr>
      <w:bookmarkStart w:id="27" w:name="_Toc509930412"/>
      <w:r w:rsidRPr="005443BA">
        <w:t>Educational Policies</w:t>
      </w:r>
      <w:bookmarkEnd w:id="27"/>
    </w:p>
    <w:p w14:paraId="3DEFDDA4" w14:textId="77777777" w:rsidR="00E172BF" w:rsidRPr="005443BA" w:rsidRDefault="00E172BF" w:rsidP="00196B1E">
      <w:pPr>
        <w:rPr>
          <w:b/>
          <w:szCs w:val="24"/>
          <w:u w:val="single"/>
        </w:rPr>
      </w:pPr>
    </w:p>
    <w:p w14:paraId="3616B2D2" w14:textId="77777777" w:rsidR="00E172BF" w:rsidRPr="005443BA" w:rsidRDefault="00E172BF" w:rsidP="00196B1E">
      <w:pPr>
        <w:pStyle w:val="Heading2"/>
      </w:pPr>
      <w:bookmarkStart w:id="28" w:name="_Toc509930413"/>
      <w:r w:rsidRPr="005443BA">
        <w:t>Curriculum</w:t>
      </w:r>
      <w:bookmarkEnd w:id="28"/>
      <w:r w:rsidRPr="005443BA">
        <w:t xml:space="preserve"> </w:t>
      </w:r>
    </w:p>
    <w:p w14:paraId="1FD6FEC1" w14:textId="4FC91CCD" w:rsidR="00E172BF" w:rsidRPr="005443BA" w:rsidRDefault="00E172BF" w:rsidP="00196B1E">
      <w:pPr>
        <w:pStyle w:val="Level3text"/>
        <w:ind w:left="0"/>
        <w:jc w:val="left"/>
        <w:rPr>
          <w:rFonts w:ascii="Times New Roman" w:hAnsi="Times New Roman" w:cs="Times New Roman"/>
        </w:rPr>
      </w:pPr>
      <w:r w:rsidRPr="005443BA">
        <w:rPr>
          <w:rFonts w:ascii="Times New Roman" w:hAnsi="Times New Roman" w:cs="Times New Roman"/>
        </w:rPr>
        <w:t>All aspects of the learning environment, including equipment and materials, classroom environment, outdoor environment, staff child interactions, teaching strategies, learning center provisions, etc. must be founded on current early childhood research and focus on the developmental and academic needs of four year old children.</w:t>
      </w:r>
      <w:r w:rsidR="00192E6C">
        <w:rPr>
          <w:rFonts w:ascii="Times New Roman" w:hAnsi="Times New Roman" w:cs="Times New Roman"/>
        </w:rPr>
        <w:t xml:space="preserve"> The curriculum that will be implemented is</w:t>
      </w:r>
      <w:r w:rsidR="00FE5941">
        <w:rPr>
          <w:rFonts w:ascii="Times New Roman" w:hAnsi="Times New Roman" w:cs="Times New Roman"/>
        </w:rPr>
        <w:t xml:space="preserve"> Big Day for PreK</w:t>
      </w:r>
    </w:p>
    <w:p w14:paraId="38FBE758" w14:textId="77777777" w:rsidR="00E172BF" w:rsidRPr="005443BA" w:rsidRDefault="00E172BF" w:rsidP="00FE5941">
      <w:pPr>
        <w:rPr>
          <w:b/>
          <w:bCs/>
          <w:szCs w:val="24"/>
        </w:rPr>
      </w:pPr>
    </w:p>
    <w:p w14:paraId="32E6DE8E" w14:textId="77777777" w:rsidR="005443BA" w:rsidRDefault="005443BA">
      <w:pPr>
        <w:rPr>
          <w:szCs w:val="24"/>
        </w:rPr>
      </w:pPr>
      <w:bookmarkStart w:id="29" w:name="_Toc509930414"/>
      <w:r w:rsidRPr="00192E6C">
        <w:rPr>
          <w:rStyle w:val="Heading3Char"/>
        </w:rPr>
        <w:t>Big Day for PreK</w:t>
      </w:r>
      <w:bookmarkEnd w:id="29"/>
      <w:r w:rsidR="00196B1E">
        <w:rPr>
          <w:szCs w:val="24"/>
        </w:rPr>
        <w:t xml:space="preserve"> </w:t>
      </w:r>
      <w:r w:rsidRPr="005443BA">
        <w:rPr>
          <w:szCs w:val="24"/>
        </w:rPr>
        <w:t xml:space="preserve">provides intentional instruction </w:t>
      </w:r>
      <w:r w:rsidRPr="00192E6C">
        <w:rPr>
          <w:szCs w:val="24"/>
        </w:rPr>
        <w:t>in all learning domains: Social-Emotional Development, Oral Language and Vocabulary, Emergent Reading, Emergent Writing, Mathematics, Science, Social Studies, Fine Arts, Physical Development, Technology.</w:t>
      </w:r>
      <w:r w:rsidRPr="005443BA">
        <w:rPr>
          <w:szCs w:val="24"/>
        </w:rPr>
        <w:t xml:space="preserve"> </w:t>
      </w:r>
      <w:r w:rsidR="00192E6C">
        <w:rPr>
          <w:szCs w:val="24"/>
        </w:rPr>
        <w:t xml:space="preserve">For more information, visit </w:t>
      </w:r>
      <w:hyperlink r:id="rId23" w:history="1">
        <w:r w:rsidR="00192E6C" w:rsidRPr="00A74EFB">
          <w:rPr>
            <w:rStyle w:val="Hyperlink"/>
            <w:szCs w:val="24"/>
          </w:rPr>
          <w:t>http://www.hmhco.com/products/big-day-pre-k/</w:t>
        </w:r>
      </w:hyperlink>
      <w:r w:rsidR="00192E6C">
        <w:rPr>
          <w:szCs w:val="24"/>
        </w:rPr>
        <w:t>.</w:t>
      </w:r>
    </w:p>
    <w:p w14:paraId="7AC48B58" w14:textId="77777777" w:rsidR="00F76A0C" w:rsidRPr="005443BA" w:rsidRDefault="00F76A0C">
      <w:pPr>
        <w:pStyle w:val="Default"/>
      </w:pPr>
    </w:p>
    <w:p w14:paraId="6122BAEF" w14:textId="77777777" w:rsidR="00E172BF" w:rsidRPr="005443BA" w:rsidRDefault="00E172BF">
      <w:pPr>
        <w:pStyle w:val="Heading2"/>
      </w:pPr>
      <w:bookmarkStart w:id="30" w:name="_Toc509930420"/>
      <w:r w:rsidRPr="005443BA">
        <w:t>Assessing Student Learning</w:t>
      </w:r>
      <w:bookmarkEnd w:id="30"/>
    </w:p>
    <w:p w14:paraId="0C6A485B" w14:textId="77777777" w:rsidR="00E172BF" w:rsidRPr="00F76A0C" w:rsidRDefault="00E172BF" w:rsidP="001908BD">
      <w:pPr>
        <w:pStyle w:val="BodyText"/>
        <w:jc w:val="left"/>
        <w:rPr>
          <w:rFonts w:ascii="Times New Roman" w:hAnsi="Times New Roman" w:cs="Times New Roman"/>
          <w:b w:val="0"/>
          <w:sz w:val="24"/>
          <w:szCs w:val="24"/>
        </w:rPr>
      </w:pPr>
      <w:r w:rsidRPr="00F76A0C">
        <w:rPr>
          <w:rFonts w:ascii="Times New Roman" w:hAnsi="Times New Roman" w:cs="Times New Roman"/>
          <w:b w:val="0"/>
          <w:sz w:val="24"/>
          <w:szCs w:val="24"/>
        </w:rPr>
        <w:t xml:space="preserve">Your child’s teacher will </w:t>
      </w:r>
      <w:r w:rsidR="00F76A0C">
        <w:rPr>
          <w:rFonts w:ascii="Times New Roman" w:hAnsi="Times New Roman" w:cs="Times New Roman"/>
          <w:b w:val="0"/>
          <w:sz w:val="24"/>
          <w:szCs w:val="24"/>
        </w:rPr>
        <w:t>administer a readiness assessment</w:t>
      </w:r>
      <w:r w:rsidRPr="00F76A0C">
        <w:rPr>
          <w:rFonts w:ascii="Times New Roman" w:hAnsi="Times New Roman" w:cs="Times New Roman"/>
          <w:b w:val="0"/>
          <w:sz w:val="24"/>
          <w:szCs w:val="24"/>
        </w:rPr>
        <w:t xml:space="preserve">, as required by </w:t>
      </w:r>
      <w:r w:rsidR="007A2C08">
        <w:rPr>
          <w:rFonts w:ascii="Times New Roman" w:hAnsi="Times New Roman" w:cs="Times New Roman"/>
          <w:b w:val="0"/>
          <w:sz w:val="24"/>
          <w:szCs w:val="24"/>
        </w:rPr>
        <w:t>state law</w:t>
      </w:r>
      <w:r w:rsidRPr="00F76A0C">
        <w:rPr>
          <w:rFonts w:ascii="Times New Roman" w:hAnsi="Times New Roman" w:cs="Times New Roman"/>
          <w:b w:val="0"/>
          <w:sz w:val="24"/>
          <w:szCs w:val="24"/>
        </w:rPr>
        <w:t xml:space="preserve">. The assessment will provide information for the teacher on your child’s literacy skills and will be used only to meet your child’s individual learning needs. The teacher will additionally conduct ongoing student assessments to gather information about each child’s growth and skill development, as well as to inform instruction. Your child’s progress will be assessed using a developmental child assessment instrument approved by </w:t>
      </w:r>
      <w:r w:rsidR="00F00FDD">
        <w:rPr>
          <w:rFonts w:ascii="Times New Roman" w:hAnsi="Times New Roman" w:cs="Times New Roman"/>
          <w:b w:val="0"/>
          <w:sz w:val="24"/>
          <w:szCs w:val="24"/>
        </w:rPr>
        <w:t xml:space="preserve">the </w:t>
      </w:r>
      <w:r w:rsidRPr="00F76A0C">
        <w:rPr>
          <w:rFonts w:ascii="Times New Roman" w:hAnsi="Times New Roman" w:cs="Times New Roman"/>
          <w:b w:val="0"/>
          <w:sz w:val="24"/>
          <w:szCs w:val="24"/>
        </w:rPr>
        <w:t>South Carolina Department of Education. The assessment will replace traditional report cards and standardized tests with a system that helps teachers observe your child, assess your child’s work, and document your child’s achievement with the following:</w:t>
      </w:r>
    </w:p>
    <w:p w14:paraId="64668341" w14:textId="77777777" w:rsidR="00E172BF" w:rsidRPr="005443BA" w:rsidRDefault="00E172BF" w:rsidP="001908BD">
      <w:pPr>
        <w:pStyle w:val="BodyText"/>
        <w:jc w:val="left"/>
        <w:rPr>
          <w:rFonts w:ascii="Times New Roman" w:hAnsi="Times New Roman" w:cs="Times New Roman"/>
          <w:sz w:val="24"/>
          <w:szCs w:val="24"/>
        </w:rPr>
      </w:pPr>
    </w:p>
    <w:p w14:paraId="4BC6374B" w14:textId="77777777" w:rsidR="00E172BF" w:rsidRPr="00F76A0C" w:rsidRDefault="00F76A0C" w:rsidP="00026B50">
      <w:pPr>
        <w:pStyle w:val="BodyText"/>
        <w:numPr>
          <w:ilvl w:val="0"/>
          <w:numId w:val="17"/>
        </w:numPr>
        <w:jc w:val="left"/>
        <w:rPr>
          <w:rFonts w:ascii="Times New Roman" w:hAnsi="Times New Roman" w:cs="Times New Roman"/>
          <w:b w:val="0"/>
          <w:sz w:val="24"/>
          <w:szCs w:val="24"/>
        </w:rPr>
      </w:pPr>
      <w:r w:rsidRPr="00F76A0C">
        <w:rPr>
          <w:rFonts w:ascii="Times New Roman" w:hAnsi="Times New Roman" w:cs="Times New Roman"/>
          <w:b w:val="0"/>
          <w:bCs/>
          <w:sz w:val="24"/>
          <w:szCs w:val="24"/>
        </w:rPr>
        <w:t>Portfolios:</w:t>
      </w:r>
      <w:r w:rsidRPr="00F76A0C">
        <w:rPr>
          <w:rFonts w:ascii="Times New Roman" w:hAnsi="Times New Roman" w:cs="Times New Roman"/>
          <w:b w:val="0"/>
          <w:sz w:val="24"/>
          <w:szCs w:val="24"/>
        </w:rPr>
        <w:t xml:space="preserve"> </w:t>
      </w:r>
      <w:r w:rsidR="00E172BF" w:rsidRPr="00F76A0C">
        <w:rPr>
          <w:rFonts w:ascii="Times New Roman" w:hAnsi="Times New Roman" w:cs="Times New Roman"/>
          <w:b w:val="0"/>
          <w:sz w:val="24"/>
          <w:szCs w:val="24"/>
        </w:rPr>
        <w:t>Collections of your child’s work that show progress and demonstrates special interests and talents as well as areas in need of development</w:t>
      </w:r>
      <w:r w:rsidRPr="00F76A0C">
        <w:rPr>
          <w:rFonts w:ascii="Times New Roman" w:hAnsi="Times New Roman" w:cs="Times New Roman"/>
          <w:b w:val="0"/>
          <w:sz w:val="24"/>
          <w:szCs w:val="24"/>
        </w:rPr>
        <w:t>; and</w:t>
      </w:r>
    </w:p>
    <w:p w14:paraId="0E441A8E" w14:textId="6F601A43" w:rsidR="00E172BF" w:rsidRPr="00F76A0C" w:rsidRDefault="00E172BF" w:rsidP="00026B50">
      <w:pPr>
        <w:pStyle w:val="BodyText"/>
        <w:numPr>
          <w:ilvl w:val="0"/>
          <w:numId w:val="17"/>
        </w:numPr>
        <w:jc w:val="left"/>
        <w:rPr>
          <w:rFonts w:ascii="Times New Roman" w:hAnsi="Times New Roman" w:cs="Times New Roman"/>
          <w:b w:val="0"/>
          <w:sz w:val="24"/>
          <w:szCs w:val="24"/>
        </w:rPr>
      </w:pPr>
      <w:r w:rsidRPr="00F76A0C">
        <w:rPr>
          <w:rFonts w:ascii="Times New Roman" w:hAnsi="Times New Roman" w:cs="Times New Roman"/>
          <w:b w:val="0"/>
          <w:bCs/>
          <w:sz w:val="24"/>
          <w:szCs w:val="24"/>
        </w:rPr>
        <w:t>Developmental Guidelines and Checklists:</w:t>
      </w:r>
      <w:r w:rsidR="00F76A0C">
        <w:rPr>
          <w:rFonts w:ascii="Times New Roman" w:hAnsi="Times New Roman" w:cs="Times New Roman"/>
          <w:b w:val="0"/>
          <w:bCs/>
          <w:sz w:val="24"/>
          <w:szCs w:val="24"/>
        </w:rPr>
        <w:t xml:space="preserve"> </w:t>
      </w:r>
      <w:r w:rsidRPr="00F76A0C">
        <w:rPr>
          <w:rFonts w:ascii="Times New Roman" w:hAnsi="Times New Roman" w:cs="Times New Roman"/>
          <w:b w:val="0"/>
          <w:sz w:val="24"/>
          <w:szCs w:val="24"/>
        </w:rPr>
        <w:t xml:space="preserve">Lists of age or grade level expectations that are used for guiding </w:t>
      </w:r>
      <w:r w:rsidR="002834E0" w:rsidRPr="00F76A0C">
        <w:rPr>
          <w:rFonts w:ascii="Times New Roman" w:hAnsi="Times New Roman" w:cs="Times New Roman"/>
          <w:b w:val="0"/>
          <w:sz w:val="24"/>
          <w:szCs w:val="24"/>
        </w:rPr>
        <w:t>teachers’</w:t>
      </w:r>
      <w:r w:rsidRPr="00F76A0C">
        <w:rPr>
          <w:rFonts w:ascii="Times New Roman" w:hAnsi="Times New Roman" w:cs="Times New Roman"/>
          <w:b w:val="0"/>
          <w:sz w:val="24"/>
          <w:szCs w:val="24"/>
        </w:rPr>
        <w:t xml:space="preserve"> observations about your child’s achievements in school.</w:t>
      </w:r>
    </w:p>
    <w:p w14:paraId="65BB790C" w14:textId="77777777" w:rsidR="00E172BF" w:rsidRPr="005443BA" w:rsidRDefault="00E172BF" w:rsidP="001908BD">
      <w:pPr>
        <w:pStyle w:val="BodyText"/>
        <w:jc w:val="left"/>
        <w:rPr>
          <w:rFonts w:ascii="Times New Roman" w:hAnsi="Times New Roman" w:cs="Times New Roman"/>
          <w:b w:val="0"/>
          <w:bCs/>
          <w:sz w:val="24"/>
          <w:szCs w:val="24"/>
        </w:rPr>
      </w:pPr>
    </w:p>
    <w:p w14:paraId="641FBBCA" w14:textId="77777777" w:rsidR="00E172BF" w:rsidRPr="005443BA" w:rsidRDefault="00E172BF" w:rsidP="001908BD">
      <w:pPr>
        <w:pStyle w:val="BodyText"/>
        <w:jc w:val="left"/>
        <w:rPr>
          <w:rFonts w:ascii="Times New Roman" w:hAnsi="Times New Roman" w:cs="Times New Roman"/>
          <w:b w:val="0"/>
          <w:bCs/>
          <w:sz w:val="24"/>
          <w:szCs w:val="24"/>
        </w:rPr>
      </w:pPr>
      <w:r w:rsidRPr="005443BA">
        <w:rPr>
          <w:rFonts w:ascii="Times New Roman" w:hAnsi="Times New Roman" w:cs="Times New Roman"/>
          <w:b w:val="0"/>
          <w:bCs/>
          <w:sz w:val="24"/>
          <w:szCs w:val="24"/>
        </w:rPr>
        <w:t>The benefits of developmental child assessments are the following:</w:t>
      </w:r>
    </w:p>
    <w:p w14:paraId="30742CF2" w14:textId="77777777" w:rsidR="00E172BF" w:rsidRPr="00F76A0C" w:rsidRDefault="00E172BF" w:rsidP="00026B50">
      <w:pPr>
        <w:pStyle w:val="BodyText"/>
        <w:numPr>
          <w:ilvl w:val="0"/>
          <w:numId w:val="6"/>
        </w:numPr>
        <w:jc w:val="left"/>
        <w:rPr>
          <w:rFonts w:ascii="Times New Roman" w:hAnsi="Times New Roman" w:cs="Times New Roman"/>
          <w:b w:val="0"/>
          <w:bCs/>
          <w:sz w:val="24"/>
          <w:szCs w:val="24"/>
        </w:rPr>
      </w:pPr>
      <w:r w:rsidRPr="00F76A0C">
        <w:rPr>
          <w:rFonts w:ascii="Times New Roman" w:hAnsi="Times New Roman" w:cs="Times New Roman"/>
          <w:b w:val="0"/>
          <w:sz w:val="24"/>
          <w:szCs w:val="24"/>
        </w:rPr>
        <w:t>Your child’s strengths and needs are clearly identified for you, your child, and the teacher.</w:t>
      </w:r>
    </w:p>
    <w:p w14:paraId="73ECFD5A" w14:textId="77777777" w:rsidR="00E172BF" w:rsidRPr="00F76A0C" w:rsidRDefault="00E172BF" w:rsidP="00026B50">
      <w:pPr>
        <w:pStyle w:val="BodyText"/>
        <w:numPr>
          <w:ilvl w:val="0"/>
          <w:numId w:val="6"/>
        </w:numPr>
        <w:jc w:val="left"/>
        <w:rPr>
          <w:rFonts w:ascii="Times New Roman" w:hAnsi="Times New Roman" w:cs="Times New Roman"/>
          <w:b w:val="0"/>
          <w:bCs/>
          <w:sz w:val="24"/>
          <w:szCs w:val="24"/>
        </w:rPr>
      </w:pPr>
      <w:r w:rsidRPr="00F76A0C">
        <w:rPr>
          <w:rFonts w:ascii="Times New Roman" w:hAnsi="Times New Roman" w:cs="Times New Roman"/>
          <w:b w:val="0"/>
          <w:sz w:val="24"/>
          <w:szCs w:val="24"/>
        </w:rPr>
        <w:t>Teachers focus on your child as an individual and set specific goals for him or her.</w:t>
      </w:r>
    </w:p>
    <w:p w14:paraId="65C063CC" w14:textId="77777777" w:rsidR="00E172BF" w:rsidRPr="00F76A0C" w:rsidRDefault="00E172BF" w:rsidP="007420D1">
      <w:pPr>
        <w:pStyle w:val="BodyText"/>
        <w:numPr>
          <w:ilvl w:val="0"/>
          <w:numId w:val="6"/>
        </w:numPr>
        <w:jc w:val="left"/>
        <w:rPr>
          <w:rFonts w:ascii="Times New Roman" w:hAnsi="Times New Roman" w:cs="Times New Roman"/>
          <w:b w:val="0"/>
          <w:bCs/>
          <w:sz w:val="24"/>
          <w:szCs w:val="24"/>
        </w:rPr>
      </w:pPr>
      <w:r w:rsidRPr="00F76A0C">
        <w:rPr>
          <w:rFonts w:ascii="Times New Roman" w:hAnsi="Times New Roman" w:cs="Times New Roman"/>
          <w:b w:val="0"/>
          <w:sz w:val="24"/>
          <w:szCs w:val="24"/>
        </w:rPr>
        <w:t>Your child is observed and evaluated using a developmental checklist that is based on the most current knowledge about how children develop and learn.</w:t>
      </w:r>
    </w:p>
    <w:p w14:paraId="20C17DED" w14:textId="77777777" w:rsidR="00E172BF" w:rsidRPr="00F76A0C" w:rsidRDefault="00E172BF" w:rsidP="007420D1">
      <w:pPr>
        <w:pStyle w:val="BodyText"/>
        <w:numPr>
          <w:ilvl w:val="0"/>
          <w:numId w:val="6"/>
        </w:numPr>
        <w:jc w:val="left"/>
        <w:rPr>
          <w:rFonts w:ascii="Times New Roman" w:hAnsi="Times New Roman" w:cs="Times New Roman"/>
          <w:b w:val="0"/>
          <w:bCs/>
          <w:sz w:val="24"/>
          <w:szCs w:val="24"/>
          <w:u w:val="single"/>
        </w:rPr>
      </w:pPr>
      <w:r w:rsidRPr="00F76A0C">
        <w:rPr>
          <w:rFonts w:ascii="Times New Roman" w:hAnsi="Times New Roman" w:cs="Times New Roman"/>
          <w:b w:val="0"/>
          <w:sz w:val="24"/>
          <w:szCs w:val="24"/>
        </w:rPr>
        <w:t xml:space="preserve">The process of evaluating your child is connected to what happens in the classroom. </w:t>
      </w:r>
    </w:p>
    <w:p w14:paraId="3A08A764" w14:textId="77777777" w:rsidR="00E172BF" w:rsidRPr="005443BA" w:rsidRDefault="00E172BF" w:rsidP="001908BD">
      <w:pPr>
        <w:pStyle w:val="BodyText"/>
        <w:ind w:left="1080"/>
        <w:jc w:val="left"/>
        <w:rPr>
          <w:rFonts w:ascii="Times New Roman" w:hAnsi="Times New Roman" w:cs="Times New Roman"/>
          <w:b w:val="0"/>
          <w:bCs/>
          <w:sz w:val="24"/>
          <w:szCs w:val="24"/>
          <w:u w:val="single"/>
        </w:rPr>
      </w:pPr>
    </w:p>
    <w:p w14:paraId="47C84A45" w14:textId="76369107" w:rsidR="00C27C6F" w:rsidRPr="00FE5941" w:rsidRDefault="00E172BF" w:rsidP="00FE5941">
      <w:pPr>
        <w:pStyle w:val="BodyText"/>
        <w:jc w:val="left"/>
        <w:rPr>
          <w:rFonts w:ascii="Times New Roman" w:hAnsi="Times New Roman" w:cs="Times New Roman"/>
          <w:b w:val="0"/>
          <w:sz w:val="24"/>
          <w:szCs w:val="24"/>
        </w:rPr>
      </w:pPr>
      <w:r w:rsidRPr="00F76A0C">
        <w:rPr>
          <w:rFonts w:ascii="Times New Roman" w:hAnsi="Times New Roman" w:cs="Times New Roman"/>
          <w:b w:val="0"/>
          <w:sz w:val="24"/>
          <w:szCs w:val="24"/>
        </w:rPr>
        <w:t>Documentation from the assessment will be sent home three times per year, after approximately the 60</w:t>
      </w:r>
      <w:r w:rsidR="00F00FDD">
        <w:rPr>
          <w:rFonts w:ascii="Times New Roman" w:hAnsi="Times New Roman" w:cs="Times New Roman"/>
          <w:b w:val="0"/>
          <w:sz w:val="24"/>
          <w:szCs w:val="24"/>
        </w:rPr>
        <w:t>th</w:t>
      </w:r>
      <w:r w:rsidRPr="00F76A0C">
        <w:rPr>
          <w:rFonts w:ascii="Times New Roman" w:hAnsi="Times New Roman" w:cs="Times New Roman"/>
          <w:b w:val="0"/>
          <w:sz w:val="24"/>
          <w:szCs w:val="24"/>
          <w:vertAlign w:val="superscript"/>
        </w:rPr>
        <w:t xml:space="preserve"> </w:t>
      </w:r>
      <w:r w:rsidRPr="00F76A0C">
        <w:rPr>
          <w:rFonts w:ascii="Times New Roman" w:hAnsi="Times New Roman" w:cs="Times New Roman"/>
          <w:b w:val="0"/>
          <w:sz w:val="24"/>
          <w:szCs w:val="24"/>
        </w:rPr>
        <w:t>and 120</w:t>
      </w:r>
      <w:r w:rsidR="00F00FDD">
        <w:rPr>
          <w:rFonts w:ascii="Times New Roman" w:hAnsi="Times New Roman" w:cs="Times New Roman"/>
          <w:b w:val="0"/>
          <w:sz w:val="24"/>
          <w:szCs w:val="24"/>
        </w:rPr>
        <w:t>th</w:t>
      </w:r>
      <w:r w:rsidRPr="00F76A0C">
        <w:rPr>
          <w:rFonts w:ascii="Times New Roman" w:hAnsi="Times New Roman" w:cs="Times New Roman"/>
          <w:b w:val="0"/>
          <w:sz w:val="24"/>
          <w:szCs w:val="24"/>
        </w:rPr>
        <w:t xml:space="preserve"> day of school and at the end of the year. </w:t>
      </w:r>
      <w:bookmarkStart w:id="31" w:name="_Toc509930421"/>
    </w:p>
    <w:p w14:paraId="297F2286" w14:textId="77777777" w:rsidR="00C27C6F" w:rsidRPr="00C27C6F" w:rsidRDefault="00C27C6F" w:rsidP="00C27C6F"/>
    <w:p w14:paraId="29E174BC" w14:textId="69D61E38" w:rsidR="00E172BF" w:rsidRPr="00C27C6F" w:rsidRDefault="00E172BF" w:rsidP="00C27C6F">
      <w:pPr>
        <w:pStyle w:val="Heading1"/>
        <w:spacing w:before="0" w:after="0"/>
      </w:pPr>
      <w:r w:rsidRPr="005443BA">
        <w:t>Health, Wellness &amp; Safety</w:t>
      </w:r>
      <w:bookmarkEnd w:id="31"/>
    </w:p>
    <w:p w14:paraId="49480E56" w14:textId="77777777" w:rsidR="00E172BF" w:rsidRPr="005443BA" w:rsidRDefault="00E172BF" w:rsidP="00F00FDD">
      <w:pPr>
        <w:pStyle w:val="Heading2"/>
      </w:pPr>
      <w:bookmarkStart w:id="32" w:name="_Toc509930422"/>
      <w:r w:rsidRPr="005443BA">
        <w:t>Health Records</w:t>
      </w:r>
      <w:bookmarkEnd w:id="32"/>
    </w:p>
    <w:p w14:paraId="3CC22B35" w14:textId="77777777" w:rsidR="00E172BF" w:rsidRPr="00F76A0C" w:rsidRDefault="00E172BF" w:rsidP="001908BD">
      <w:pPr>
        <w:pStyle w:val="BodyText"/>
        <w:jc w:val="left"/>
        <w:rPr>
          <w:rFonts w:ascii="Times New Roman" w:hAnsi="Times New Roman" w:cs="Times New Roman"/>
          <w:b w:val="0"/>
          <w:sz w:val="24"/>
          <w:szCs w:val="24"/>
        </w:rPr>
      </w:pPr>
      <w:r w:rsidRPr="00F76A0C">
        <w:rPr>
          <w:rFonts w:ascii="Times New Roman" w:hAnsi="Times New Roman" w:cs="Times New Roman"/>
          <w:b w:val="0"/>
          <w:sz w:val="24"/>
          <w:szCs w:val="24"/>
        </w:rPr>
        <w:t>A health record for each child shall be maintained in the school. Each health record shall include all of the following information:</w:t>
      </w:r>
    </w:p>
    <w:p w14:paraId="2B4368C5" w14:textId="77777777" w:rsidR="00E172BF" w:rsidRPr="00F76A0C" w:rsidRDefault="00E172BF" w:rsidP="00026B50">
      <w:pPr>
        <w:numPr>
          <w:ilvl w:val="0"/>
          <w:numId w:val="12"/>
        </w:numPr>
        <w:rPr>
          <w:szCs w:val="24"/>
        </w:rPr>
      </w:pPr>
      <w:r w:rsidRPr="00F76A0C">
        <w:rPr>
          <w:szCs w:val="24"/>
        </w:rPr>
        <w:t>A current copy of the child’s immunization record signed by a physi</w:t>
      </w:r>
      <w:r w:rsidR="00F00FDD">
        <w:rPr>
          <w:szCs w:val="24"/>
        </w:rPr>
        <w:t xml:space="preserve">cian or other health official. </w:t>
      </w:r>
      <w:r w:rsidRPr="00F76A0C">
        <w:rPr>
          <w:szCs w:val="24"/>
        </w:rPr>
        <w:t>This record should indicate that all required immunizations are complete as recommended by the South Carolina Department of Health and Environmental Control (DHEC), or that the appropriate official has provided written proof that the child meets either medical or religious exemption requirements; and</w:t>
      </w:r>
    </w:p>
    <w:p w14:paraId="1732E189" w14:textId="77777777" w:rsidR="00E172BF" w:rsidRPr="005443BA" w:rsidRDefault="00E172BF" w:rsidP="001908BD">
      <w:pPr>
        <w:pStyle w:val="BodyText"/>
        <w:jc w:val="left"/>
        <w:rPr>
          <w:rFonts w:ascii="Times New Roman" w:hAnsi="Times New Roman" w:cs="Times New Roman"/>
          <w:b w:val="0"/>
          <w:bCs/>
          <w:sz w:val="24"/>
          <w:szCs w:val="24"/>
          <w:u w:val="single"/>
        </w:rPr>
      </w:pPr>
    </w:p>
    <w:p w14:paraId="0DC33A7D" w14:textId="3C380A7E" w:rsidR="00E172BF" w:rsidRPr="00FE5941" w:rsidRDefault="00FE5941" w:rsidP="001908BD">
      <w:pPr>
        <w:pStyle w:val="BodyText"/>
        <w:jc w:val="left"/>
        <w:rPr>
          <w:rFonts w:ascii="Times New Roman" w:hAnsi="Times New Roman" w:cs="Times New Roman"/>
          <w:b w:val="0"/>
          <w:bCs/>
          <w:sz w:val="24"/>
          <w:szCs w:val="24"/>
        </w:rPr>
      </w:pPr>
      <w:r>
        <w:rPr>
          <w:rFonts w:ascii="Times New Roman" w:hAnsi="Times New Roman" w:cs="Times New Roman"/>
          <w:b w:val="0"/>
          <w:bCs/>
          <w:sz w:val="24"/>
          <w:szCs w:val="24"/>
        </w:rPr>
        <w:t>*</w:t>
      </w:r>
      <w:r w:rsidRPr="00FE5941">
        <w:rPr>
          <w:rFonts w:ascii="Times New Roman" w:hAnsi="Times New Roman" w:cs="Times New Roman"/>
          <w:b w:val="0"/>
          <w:bCs/>
          <w:sz w:val="24"/>
          <w:szCs w:val="24"/>
        </w:rPr>
        <w:t xml:space="preserve">Please see </w:t>
      </w:r>
      <w:r w:rsidR="00CF1B33">
        <w:rPr>
          <w:rFonts w:ascii="Times New Roman" w:hAnsi="Times New Roman" w:cs="Times New Roman"/>
          <w:b w:val="0"/>
          <w:bCs/>
          <w:sz w:val="24"/>
          <w:szCs w:val="24"/>
        </w:rPr>
        <w:t>additional</w:t>
      </w:r>
      <w:r w:rsidRPr="00FE5941">
        <w:rPr>
          <w:rFonts w:ascii="Times New Roman" w:hAnsi="Times New Roman" w:cs="Times New Roman"/>
          <w:b w:val="0"/>
          <w:bCs/>
          <w:sz w:val="24"/>
          <w:szCs w:val="24"/>
        </w:rPr>
        <w:t xml:space="preserve"> Rock Hill Schools Student Health Information </w:t>
      </w:r>
      <w:r w:rsidR="0032739F">
        <w:rPr>
          <w:rFonts w:ascii="Times New Roman" w:hAnsi="Times New Roman" w:cs="Times New Roman"/>
          <w:b w:val="0"/>
          <w:bCs/>
          <w:sz w:val="24"/>
          <w:szCs w:val="24"/>
        </w:rPr>
        <w:t xml:space="preserve">and Policies </w:t>
      </w:r>
      <w:r w:rsidR="00CF1B33">
        <w:rPr>
          <w:rFonts w:ascii="Times New Roman" w:hAnsi="Times New Roman" w:cs="Times New Roman"/>
          <w:b w:val="0"/>
          <w:bCs/>
          <w:sz w:val="24"/>
          <w:szCs w:val="24"/>
        </w:rPr>
        <w:t xml:space="preserve">here: </w:t>
      </w:r>
      <w:hyperlink r:id="rId24" w:history="1">
        <w:r w:rsidR="0032739F" w:rsidRPr="007533C4">
          <w:rPr>
            <w:rStyle w:val="Hyperlink"/>
            <w:rFonts w:ascii="Times New Roman" w:hAnsi="Times New Roman"/>
            <w:b w:val="0"/>
            <w:bCs/>
            <w:sz w:val="24"/>
            <w:szCs w:val="24"/>
          </w:rPr>
          <w:t>https://www.rock-hill.k12.sc.us/Page/765</w:t>
        </w:r>
      </w:hyperlink>
      <w:r w:rsidR="0032739F">
        <w:rPr>
          <w:rFonts w:ascii="Times New Roman" w:hAnsi="Times New Roman" w:cs="Times New Roman"/>
          <w:b w:val="0"/>
          <w:bCs/>
          <w:sz w:val="24"/>
          <w:szCs w:val="24"/>
        </w:rPr>
        <w:t xml:space="preserve"> </w:t>
      </w:r>
    </w:p>
    <w:p w14:paraId="4278CC97" w14:textId="77777777" w:rsidR="00FE5941" w:rsidRPr="005443BA" w:rsidRDefault="00FE5941" w:rsidP="001908BD">
      <w:pPr>
        <w:pStyle w:val="BodyText"/>
        <w:jc w:val="left"/>
        <w:rPr>
          <w:rFonts w:ascii="Times New Roman" w:hAnsi="Times New Roman" w:cs="Times New Roman"/>
          <w:b w:val="0"/>
          <w:bCs/>
          <w:sz w:val="24"/>
          <w:szCs w:val="24"/>
          <w:u w:val="single"/>
        </w:rPr>
      </w:pPr>
    </w:p>
    <w:p w14:paraId="15A78E3A" w14:textId="77777777" w:rsidR="00E172BF" w:rsidRPr="005443BA" w:rsidRDefault="00E172BF" w:rsidP="00026B50">
      <w:pPr>
        <w:pStyle w:val="Heading2"/>
      </w:pPr>
      <w:bookmarkStart w:id="33" w:name="_Toc509930423"/>
      <w:r w:rsidRPr="005443BA">
        <w:t>Reporting of Abuse or Neglect</w:t>
      </w:r>
      <w:bookmarkEnd w:id="33"/>
    </w:p>
    <w:p w14:paraId="5807FF1E" w14:textId="77777777" w:rsidR="00E172BF" w:rsidRDefault="00E172BF" w:rsidP="001908BD">
      <w:pPr>
        <w:pStyle w:val="BodyText"/>
        <w:jc w:val="left"/>
        <w:rPr>
          <w:rFonts w:ascii="Times New Roman" w:hAnsi="Times New Roman" w:cs="Times New Roman"/>
          <w:b w:val="0"/>
          <w:sz w:val="24"/>
          <w:szCs w:val="24"/>
        </w:rPr>
      </w:pPr>
      <w:r w:rsidRPr="00F76A0C">
        <w:rPr>
          <w:rFonts w:ascii="Times New Roman" w:hAnsi="Times New Roman" w:cs="Times New Roman"/>
          <w:b w:val="0"/>
          <w:sz w:val="24"/>
          <w:szCs w:val="24"/>
        </w:rPr>
        <w:t>All schools are mandated by law to report suspicion of child abuse or neglect</w:t>
      </w:r>
      <w:r w:rsidR="00CA6DE9">
        <w:rPr>
          <w:rFonts w:ascii="Times New Roman" w:hAnsi="Times New Roman" w:cs="Times New Roman"/>
          <w:b w:val="0"/>
          <w:sz w:val="24"/>
          <w:szCs w:val="24"/>
        </w:rPr>
        <w:t>;</w:t>
      </w:r>
      <w:r w:rsidRPr="00F76A0C">
        <w:rPr>
          <w:rFonts w:ascii="Times New Roman" w:hAnsi="Times New Roman" w:cs="Times New Roman"/>
          <w:b w:val="0"/>
          <w:sz w:val="24"/>
          <w:szCs w:val="24"/>
        </w:rPr>
        <w:t xml:space="preserve"> the law requires reporting the following:</w:t>
      </w:r>
    </w:p>
    <w:p w14:paraId="45D2F6A4" w14:textId="77777777" w:rsidR="00F76A0C" w:rsidRPr="00F76A0C" w:rsidRDefault="00F76A0C" w:rsidP="001908BD">
      <w:pPr>
        <w:pStyle w:val="BodyText"/>
        <w:jc w:val="left"/>
        <w:rPr>
          <w:rFonts w:ascii="Times New Roman" w:hAnsi="Times New Roman" w:cs="Times New Roman"/>
          <w:b w:val="0"/>
          <w:sz w:val="24"/>
          <w:szCs w:val="24"/>
        </w:rPr>
      </w:pPr>
    </w:p>
    <w:p w14:paraId="494CDC20" w14:textId="77777777" w:rsidR="00E172BF" w:rsidRPr="00F76A0C" w:rsidRDefault="00E172BF" w:rsidP="00026B50">
      <w:pPr>
        <w:pStyle w:val="BodyText"/>
        <w:numPr>
          <w:ilvl w:val="0"/>
          <w:numId w:val="8"/>
        </w:numPr>
        <w:jc w:val="left"/>
        <w:rPr>
          <w:rFonts w:ascii="Times New Roman" w:hAnsi="Times New Roman" w:cs="Times New Roman"/>
          <w:b w:val="0"/>
          <w:bCs/>
          <w:sz w:val="24"/>
          <w:szCs w:val="24"/>
        </w:rPr>
      </w:pPr>
      <w:r w:rsidRPr="00F76A0C">
        <w:rPr>
          <w:rFonts w:ascii="Times New Roman" w:hAnsi="Times New Roman" w:cs="Times New Roman"/>
          <w:b w:val="0"/>
          <w:sz w:val="24"/>
          <w:szCs w:val="24"/>
        </w:rPr>
        <w:t xml:space="preserve">Any physical injury, sexual or emotional abuse inflicted on a child other than by accidental means by those responsible for his/her care, custody and control (with the exception of discipline including spanking administered in a reasonable manner) shall be construed to be </w:t>
      </w:r>
      <w:r w:rsidRPr="00F76A0C">
        <w:rPr>
          <w:rFonts w:ascii="Times New Roman" w:hAnsi="Times New Roman" w:cs="Times New Roman"/>
          <w:b w:val="0"/>
          <w:bCs/>
          <w:sz w:val="24"/>
          <w:szCs w:val="24"/>
        </w:rPr>
        <w:t>abuse.</w:t>
      </w:r>
    </w:p>
    <w:p w14:paraId="24A59CB5" w14:textId="77777777" w:rsidR="00E172BF" w:rsidRPr="00F76A0C" w:rsidRDefault="00E172BF" w:rsidP="00026B50">
      <w:pPr>
        <w:pStyle w:val="BodyText"/>
        <w:numPr>
          <w:ilvl w:val="0"/>
          <w:numId w:val="8"/>
        </w:numPr>
        <w:jc w:val="left"/>
        <w:rPr>
          <w:rFonts w:ascii="Times New Roman" w:hAnsi="Times New Roman" w:cs="Times New Roman"/>
          <w:b w:val="0"/>
          <w:bCs/>
          <w:sz w:val="24"/>
          <w:szCs w:val="24"/>
        </w:rPr>
      </w:pPr>
      <w:r w:rsidRPr="00F76A0C">
        <w:rPr>
          <w:rFonts w:ascii="Times New Roman" w:hAnsi="Times New Roman" w:cs="Times New Roman"/>
          <w:b w:val="0"/>
          <w:sz w:val="24"/>
          <w:szCs w:val="24"/>
        </w:rPr>
        <w:t xml:space="preserve">Failure to provide by those responsible for the care, custody and control of the child, the proper or necessary support, education as required by law, medical, surgical or any other care necessary for his/her well-being shall be classified as </w:t>
      </w:r>
      <w:r w:rsidRPr="00F76A0C">
        <w:rPr>
          <w:rFonts w:ascii="Times New Roman" w:hAnsi="Times New Roman" w:cs="Times New Roman"/>
          <w:b w:val="0"/>
          <w:bCs/>
          <w:sz w:val="24"/>
          <w:szCs w:val="24"/>
        </w:rPr>
        <w:t>neglect</w:t>
      </w:r>
      <w:r w:rsidRPr="00F76A0C">
        <w:rPr>
          <w:rFonts w:ascii="Times New Roman" w:hAnsi="Times New Roman" w:cs="Times New Roman"/>
          <w:b w:val="0"/>
          <w:sz w:val="24"/>
          <w:szCs w:val="24"/>
        </w:rPr>
        <w:t>.</w:t>
      </w:r>
    </w:p>
    <w:p w14:paraId="00798082" w14:textId="77777777" w:rsidR="00E172BF" w:rsidRPr="00F76A0C" w:rsidRDefault="00E172BF" w:rsidP="001908BD">
      <w:pPr>
        <w:pStyle w:val="BodyText"/>
        <w:jc w:val="left"/>
        <w:rPr>
          <w:rFonts w:ascii="Times New Roman" w:hAnsi="Times New Roman" w:cs="Times New Roman"/>
          <w:b w:val="0"/>
          <w:sz w:val="24"/>
          <w:szCs w:val="24"/>
        </w:rPr>
      </w:pPr>
    </w:p>
    <w:p w14:paraId="5043A9E8" w14:textId="77777777" w:rsidR="00E172BF" w:rsidRPr="005443BA" w:rsidRDefault="00E172BF" w:rsidP="00F00FDD">
      <w:pPr>
        <w:pStyle w:val="Heading1"/>
        <w:spacing w:before="0" w:after="0"/>
      </w:pPr>
      <w:bookmarkStart w:id="34" w:name="_Toc509930424"/>
      <w:r w:rsidRPr="005443BA">
        <w:t>Parent/Family Involvement</w:t>
      </w:r>
      <w:bookmarkEnd w:id="34"/>
    </w:p>
    <w:p w14:paraId="561B17BA" w14:textId="4F6CD2E5" w:rsidR="00C27C6F" w:rsidRDefault="00E172BF" w:rsidP="00F00FDD">
      <w:pPr>
        <w:pStyle w:val="BodyText"/>
        <w:jc w:val="left"/>
        <w:rPr>
          <w:rFonts w:ascii="Times New Roman" w:hAnsi="Times New Roman" w:cs="Times New Roman"/>
          <w:b w:val="0"/>
          <w:sz w:val="24"/>
          <w:szCs w:val="24"/>
        </w:rPr>
      </w:pPr>
      <w:r w:rsidRPr="004876DD">
        <w:rPr>
          <w:rFonts w:ascii="Times New Roman" w:hAnsi="Times New Roman" w:cs="Times New Roman"/>
          <w:b w:val="0"/>
          <w:sz w:val="24"/>
          <w:szCs w:val="24"/>
        </w:rPr>
        <w:t>The</w:t>
      </w:r>
      <w:r w:rsidR="003D4613">
        <w:rPr>
          <w:rFonts w:ascii="Times New Roman" w:hAnsi="Times New Roman" w:cs="Times New Roman"/>
          <w:b w:val="0"/>
          <w:sz w:val="24"/>
          <w:szCs w:val="24"/>
        </w:rPr>
        <w:t xml:space="preserve"> district’s early childhood program</w:t>
      </w:r>
      <w:r w:rsidRPr="004876DD">
        <w:rPr>
          <w:rFonts w:ascii="Times New Roman" w:hAnsi="Times New Roman" w:cs="Times New Roman"/>
          <w:b w:val="0"/>
          <w:sz w:val="24"/>
          <w:szCs w:val="24"/>
        </w:rPr>
        <w:t xml:space="preserve"> recognizes that parents and families are their child’s first teachers. We want parents and families to be actively involved in their child’s education this school year and for many school years to come.</w:t>
      </w:r>
    </w:p>
    <w:p w14:paraId="1BCB4392" w14:textId="77777777" w:rsidR="00C27C6F" w:rsidRPr="004876DD" w:rsidRDefault="00C27C6F" w:rsidP="00F00FDD">
      <w:pPr>
        <w:pStyle w:val="BodyText"/>
        <w:jc w:val="left"/>
        <w:rPr>
          <w:rFonts w:ascii="Times New Roman" w:hAnsi="Times New Roman" w:cs="Times New Roman"/>
          <w:b w:val="0"/>
          <w:sz w:val="24"/>
          <w:szCs w:val="24"/>
        </w:rPr>
      </w:pPr>
    </w:p>
    <w:p w14:paraId="1DA52EAA" w14:textId="77777777" w:rsidR="00E172BF" w:rsidRPr="005443BA" w:rsidRDefault="00E172BF" w:rsidP="00F00FDD">
      <w:pPr>
        <w:pStyle w:val="Heading1"/>
        <w:spacing w:before="0" w:after="0"/>
      </w:pPr>
      <w:bookmarkStart w:id="35" w:name="_Toc509930425"/>
      <w:r w:rsidRPr="005443BA">
        <w:t>Parent/Family Workshops</w:t>
      </w:r>
      <w:bookmarkEnd w:id="35"/>
      <w:r w:rsidRPr="005443BA">
        <w:t xml:space="preserve"> </w:t>
      </w:r>
    </w:p>
    <w:p w14:paraId="64FC045A" w14:textId="7F0957D1" w:rsidR="00E172BF" w:rsidRPr="004876DD" w:rsidRDefault="00E172BF" w:rsidP="00F00FDD">
      <w:pPr>
        <w:pStyle w:val="BodyText"/>
        <w:jc w:val="left"/>
        <w:rPr>
          <w:rFonts w:ascii="Times New Roman" w:hAnsi="Times New Roman" w:cs="Times New Roman"/>
          <w:b w:val="0"/>
          <w:sz w:val="24"/>
          <w:szCs w:val="24"/>
        </w:rPr>
      </w:pPr>
      <w:r w:rsidRPr="004876DD">
        <w:rPr>
          <w:rFonts w:ascii="Times New Roman" w:hAnsi="Times New Roman" w:cs="Times New Roman"/>
          <w:b w:val="0"/>
          <w:sz w:val="24"/>
          <w:szCs w:val="24"/>
        </w:rPr>
        <w:t xml:space="preserve">A series of Parent/Family workshops and/or Parenting Programs on various topics </w:t>
      </w:r>
      <w:r w:rsidR="003D4613">
        <w:rPr>
          <w:rFonts w:ascii="Times New Roman" w:hAnsi="Times New Roman" w:cs="Times New Roman"/>
          <w:b w:val="0"/>
          <w:sz w:val="24"/>
          <w:szCs w:val="24"/>
        </w:rPr>
        <w:t xml:space="preserve">will be </w:t>
      </w:r>
      <w:r w:rsidRPr="004876DD">
        <w:rPr>
          <w:rFonts w:ascii="Times New Roman" w:hAnsi="Times New Roman" w:cs="Times New Roman"/>
          <w:b w:val="0"/>
          <w:sz w:val="24"/>
          <w:szCs w:val="24"/>
        </w:rPr>
        <w:t xml:space="preserve">offered throughout the school year. Families are strongly encouraged to attend these. </w:t>
      </w:r>
      <w:r w:rsidR="004876DD">
        <w:rPr>
          <w:rFonts w:ascii="Times New Roman" w:hAnsi="Times New Roman" w:cs="Times New Roman"/>
          <w:b w:val="0"/>
          <w:sz w:val="24"/>
          <w:szCs w:val="24"/>
        </w:rPr>
        <w:t xml:space="preserve">The school district’s Family and Literacy Parent contact person is </w:t>
      </w:r>
      <w:r w:rsidR="00CF1B33">
        <w:rPr>
          <w:rFonts w:ascii="Times New Roman" w:hAnsi="Times New Roman" w:cs="Times New Roman"/>
          <w:b w:val="0"/>
          <w:sz w:val="24"/>
          <w:szCs w:val="24"/>
        </w:rPr>
        <w:t xml:space="preserve">Cindy Taubenkimel (803) 981-1917 </w:t>
      </w:r>
      <w:hyperlink r:id="rId25" w:history="1">
        <w:r w:rsidR="00CF1B33" w:rsidRPr="007533C4">
          <w:rPr>
            <w:rStyle w:val="Hyperlink"/>
            <w:rFonts w:ascii="Times New Roman" w:hAnsi="Times New Roman"/>
            <w:b w:val="0"/>
            <w:sz w:val="24"/>
            <w:szCs w:val="24"/>
          </w:rPr>
          <w:t>CTaubenkimel@rhmail.org</w:t>
        </w:r>
      </w:hyperlink>
      <w:r w:rsidR="00CF1B33">
        <w:rPr>
          <w:rFonts w:ascii="Times New Roman" w:hAnsi="Times New Roman" w:cs="Times New Roman"/>
          <w:b w:val="0"/>
          <w:sz w:val="24"/>
          <w:szCs w:val="24"/>
        </w:rPr>
        <w:t xml:space="preserve">  </w:t>
      </w:r>
    </w:p>
    <w:p w14:paraId="333FCD4F" w14:textId="77777777" w:rsidR="00E172BF" w:rsidRDefault="00E172BF" w:rsidP="00F00FDD">
      <w:pPr>
        <w:pStyle w:val="BodyText"/>
        <w:jc w:val="left"/>
        <w:rPr>
          <w:rFonts w:ascii="Times New Roman" w:hAnsi="Times New Roman" w:cs="Times New Roman"/>
          <w:b w:val="0"/>
          <w:sz w:val="24"/>
          <w:szCs w:val="24"/>
        </w:rPr>
      </w:pPr>
    </w:p>
    <w:p w14:paraId="1AE6EA98" w14:textId="77777777" w:rsidR="00CF1B33" w:rsidRPr="00CF1B33" w:rsidRDefault="00CF1B33" w:rsidP="00CF1B33">
      <w:pPr>
        <w:pStyle w:val="BodyText"/>
        <w:rPr>
          <w:rFonts w:ascii="Times New Roman" w:hAnsi="Times New Roman" w:cs="Times New Roman"/>
          <w:bCs/>
          <w:sz w:val="24"/>
          <w:szCs w:val="24"/>
        </w:rPr>
      </w:pPr>
      <w:r w:rsidRPr="00CF1B33">
        <w:rPr>
          <w:rFonts w:ascii="Times New Roman" w:hAnsi="Times New Roman" w:cs="Times New Roman"/>
          <w:bCs/>
          <w:sz w:val="24"/>
          <w:szCs w:val="24"/>
        </w:rPr>
        <w:t>Rock Hill Schools Parent Academy</w:t>
      </w:r>
    </w:p>
    <w:p w14:paraId="27C280D1" w14:textId="77777777" w:rsidR="00CF1B33" w:rsidRPr="00CF1B33" w:rsidRDefault="00CF1B33" w:rsidP="00CF1B33">
      <w:pPr>
        <w:pStyle w:val="BodyText"/>
        <w:rPr>
          <w:rFonts w:ascii="Times New Roman" w:hAnsi="Times New Roman" w:cs="Times New Roman"/>
          <w:b w:val="0"/>
          <w:sz w:val="24"/>
          <w:szCs w:val="24"/>
        </w:rPr>
      </w:pPr>
      <w:r w:rsidRPr="00CF1B33">
        <w:rPr>
          <w:rFonts w:ascii="Times New Roman" w:hAnsi="Times New Roman" w:cs="Times New Roman"/>
          <w:b w:val="0"/>
          <w:sz w:val="24"/>
          <w:szCs w:val="24"/>
        </w:rPr>
        <w:t>A new community resource is the Parent Academy bringing experts to assist our community as</w:t>
      </w:r>
    </w:p>
    <w:p w14:paraId="6BD4A338" w14:textId="77777777" w:rsidR="00CF1B33" w:rsidRPr="00CF1B33" w:rsidRDefault="00CF1B33" w:rsidP="00CF1B33">
      <w:pPr>
        <w:pStyle w:val="BodyText"/>
        <w:rPr>
          <w:rFonts w:ascii="Times New Roman" w:hAnsi="Times New Roman" w:cs="Times New Roman"/>
          <w:b w:val="0"/>
          <w:sz w:val="24"/>
          <w:szCs w:val="24"/>
        </w:rPr>
      </w:pPr>
      <w:r w:rsidRPr="00CF1B33">
        <w:rPr>
          <w:rFonts w:ascii="Times New Roman" w:hAnsi="Times New Roman" w:cs="Times New Roman"/>
          <w:b w:val="0"/>
          <w:sz w:val="24"/>
          <w:szCs w:val="24"/>
        </w:rPr>
        <w:t>we navigate the pandemic, a wellness section to offer movement such as jazzercise and yoga as</w:t>
      </w:r>
    </w:p>
    <w:p w14:paraId="57869E9E" w14:textId="77777777" w:rsidR="00CF1B33" w:rsidRPr="00CF1B33" w:rsidRDefault="00CF1B33" w:rsidP="00CF1B33">
      <w:pPr>
        <w:pStyle w:val="BodyText"/>
        <w:rPr>
          <w:rFonts w:ascii="Times New Roman" w:hAnsi="Times New Roman" w:cs="Times New Roman"/>
          <w:b w:val="0"/>
          <w:sz w:val="24"/>
          <w:szCs w:val="24"/>
        </w:rPr>
      </w:pPr>
      <w:r w:rsidRPr="00CF1B33">
        <w:rPr>
          <w:rFonts w:ascii="Times New Roman" w:hAnsi="Times New Roman" w:cs="Times New Roman"/>
          <w:b w:val="0"/>
          <w:sz w:val="24"/>
          <w:szCs w:val="24"/>
        </w:rPr>
        <w:t>well as a table talk section for discussions with professionals in areas of mental health. The</w:t>
      </w:r>
    </w:p>
    <w:p w14:paraId="627FF63A" w14:textId="77777777" w:rsidR="00CF1B33" w:rsidRPr="00CF1B33" w:rsidRDefault="00CF1B33" w:rsidP="00CF1B33">
      <w:pPr>
        <w:pStyle w:val="BodyText"/>
        <w:rPr>
          <w:rFonts w:ascii="Times New Roman" w:hAnsi="Times New Roman" w:cs="Times New Roman"/>
          <w:b w:val="0"/>
          <w:sz w:val="24"/>
          <w:szCs w:val="24"/>
        </w:rPr>
      </w:pPr>
      <w:r w:rsidRPr="00CF1B33">
        <w:rPr>
          <w:rFonts w:ascii="Times New Roman" w:hAnsi="Times New Roman" w:cs="Times New Roman"/>
          <w:b w:val="0"/>
          <w:sz w:val="24"/>
          <w:szCs w:val="24"/>
        </w:rPr>
        <w:t>Parent Academy is provided free to the Rock Hill Community, live stream via the RHSD</w:t>
      </w:r>
    </w:p>
    <w:p w14:paraId="7ABEA6A2" w14:textId="6A9F466D" w:rsidR="00CF1B33" w:rsidRDefault="00CF1B33" w:rsidP="00F00FDD">
      <w:pPr>
        <w:pStyle w:val="BodyText"/>
        <w:jc w:val="left"/>
        <w:rPr>
          <w:rFonts w:ascii="Times New Roman" w:hAnsi="Times New Roman" w:cs="Times New Roman"/>
          <w:b w:val="0"/>
          <w:sz w:val="24"/>
          <w:szCs w:val="24"/>
        </w:rPr>
      </w:pPr>
      <w:r w:rsidRPr="00CF1B33">
        <w:rPr>
          <w:rFonts w:ascii="Times New Roman" w:hAnsi="Times New Roman" w:cs="Times New Roman"/>
          <w:b w:val="0"/>
          <w:sz w:val="24"/>
          <w:szCs w:val="24"/>
        </w:rPr>
        <w:t>Facebook and/or RHSD YouTube</w:t>
      </w:r>
      <w:r>
        <w:rPr>
          <w:rFonts w:ascii="Times New Roman" w:hAnsi="Times New Roman" w:cs="Times New Roman"/>
          <w:b w:val="0"/>
          <w:sz w:val="24"/>
          <w:szCs w:val="24"/>
        </w:rPr>
        <w:t xml:space="preserve">  </w:t>
      </w:r>
      <w:hyperlink r:id="rId26" w:history="1">
        <w:r w:rsidRPr="007533C4">
          <w:rPr>
            <w:rStyle w:val="Hyperlink"/>
            <w:rFonts w:ascii="Times New Roman" w:hAnsi="Times New Roman"/>
            <w:b w:val="0"/>
            <w:sz w:val="24"/>
            <w:szCs w:val="24"/>
          </w:rPr>
          <w:t>https://www.rock-hill.k12.sc.us/Page/9642</w:t>
        </w:r>
      </w:hyperlink>
      <w:r>
        <w:rPr>
          <w:rFonts w:ascii="Times New Roman" w:hAnsi="Times New Roman" w:cs="Times New Roman"/>
          <w:b w:val="0"/>
          <w:sz w:val="24"/>
          <w:szCs w:val="24"/>
        </w:rPr>
        <w:t xml:space="preserve"> </w:t>
      </w:r>
    </w:p>
    <w:p w14:paraId="0BA2BA6E" w14:textId="77777777" w:rsidR="00CF1B33" w:rsidRPr="005443BA" w:rsidRDefault="00CF1B33" w:rsidP="00F00FDD">
      <w:pPr>
        <w:pStyle w:val="BodyText"/>
        <w:jc w:val="left"/>
        <w:rPr>
          <w:rFonts w:ascii="Times New Roman" w:hAnsi="Times New Roman" w:cs="Times New Roman"/>
          <w:b w:val="0"/>
          <w:sz w:val="24"/>
          <w:szCs w:val="24"/>
        </w:rPr>
      </w:pPr>
    </w:p>
    <w:p w14:paraId="110CBD61" w14:textId="77777777" w:rsidR="00E172BF" w:rsidRPr="005443BA" w:rsidRDefault="00E172BF" w:rsidP="00F00FDD">
      <w:pPr>
        <w:pStyle w:val="Heading1"/>
        <w:spacing w:before="0" w:after="0"/>
      </w:pPr>
      <w:bookmarkStart w:id="36" w:name="_Toc509930426"/>
      <w:r w:rsidRPr="005443BA">
        <w:t>Parent-Teacher Conferences</w:t>
      </w:r>
      <w:bookmarkEnd w:id="36"/>
      <w:r w:rsidRPr="005443BA">
        <w:t xml:space="preserve"> </w:t>
      </w:r>
    </w:p>
    <w:p w14:paraId="30C9F0D6" w14:textId="77777777" w:rsidR="00E172BF" w:rsidRDefault="00E172BF" w:rsidP="00F00FDD">
      <w:pPr>
        <w:rPr>
          <w:szCs w:val="24"/>
        </w:rPr>
      </w:pPr>
      <w:r w:rsidRPr="005443BA">
        <w:rPr>
          <w:szCs w:val="24"/>
        </w:rPr>
        <w:t xml:space="preserve">Schools will report at least quarterly to the parent(s)/guardian(s) on his/her child’s progress. </w:t>
      </w:r>
      <w:r w:rsidR="004876DD">
        <w:rPr>
          <w:szCs w:val="24"/>
        </w:rPr>
        <w:t>This reporting will include the following:</w:t>
      </w:r>
    </w:p>
    <w:p w14:paraId="4E291DF6" w14:textId="77777777" w:rsidR="004876DD" w:rsidRPr="005443BA" w:rsidRDefault="004876DD" w:rsidP="00F00FDD">
      <w:pPr>
        <w:rPr>
          <w:szCs w:val="24"/>
        </w:rPr>
      </w:pPr>
    </w:p>
    <w:p w14:paraId="1A6F38B7" w14:textId="77777777" w:rsidR="00E172BF" w:rsidRPr="004876DD" w:rsidRDefault="005F35E7" w:rsidP="00F00FDD">
      <w:pPr>
        <w:pStyle w:val="ListParagraph"/>
        <w:numPr>
          <w:ilvl w:val="0"/>
          <w:numId w:val="18"/>
        </w:numPr>
        <w:rPr>
          <w:szCs w:val="24"/>
        </w:rPr>
      </w:pPr>
      <w:r>
        <w:rPr>
          <w:szCs w:val="24"/>
        </w:rPr>
        <w:t xml:space="preserve">An orientation to </w:t>
      </w:r>
      <w:r w:rsidR="00A276CB">
        <w:rPr>
          <w:szCs w:val="24"/>
        </w:rPr>
        <w:t>CERDEP</w:t>
      </w:r>
      <w:r>
        <w:rPr>
          <w:szCs w:val="24"/>
        </w:rPr>
        <w:t xml:space="preserve"> (ex: </w:t>
      </w:r>
      <w:r w:rsidR="00E172BF" w:rsidRPr="004876DD">
        <w:rPr>
          <w:szCs w:val="24"/>
        </w:rPr>
        <w:t xml:space="preserve">Back to School Night, home visits, etc.) will be conducted as the first of these quarterly contacts to complete the Parent Orientation Checklist. </w:t>
      </w:r>
    </w:p>
    <w:p w14:paraId="37DF8FDC" w14:textId="223D5726" w:rsidR="00E172BF" w:rsidRPr="004876DD" w:rsidRDefault="004876DD" w:rsidP="00F00FDD">
      <w:pPr>
        <w:pStyle w:val="ListParagraph"/>
        <w:numPr>
          <w:ilvl w:val="0"/>
          <w:numId w:val="18"/>
        </w:numPr>
        <w:rPr>
          <w:szCs w:val="24"/>
        </w:rPr>
      </w:pPr>
      <w:r w:rsidRPr="004876DD">
        <w:rPr>
          <w:szCs w:val="24"/>
        </w:rPr>
        <w:t>T</w:t>
      </w:r>
      <w:r w:rsidR="00E172BF" w:rsidRPr="004876DD">
        <w:rPr>
          <w:szCs w:val="24"/>
        </w:rPr>
        <w:t>wo of the quarterly contacts will include parent-teacher conferences during the school year. Conferences will be a time for parents to learn about their child’s experiences and developmental progress. Documentation of your child’s progress</w:t>
      </w:r>
      <w:r w:rsidR="00CA6DE9">
        <w:rPr>
          <w:szCs w:val="24"/>
        </w:rPr>
        <w:t>,</w:t>
      </w:r>
      <w:r w:rsidR="00E172BF" w:rsidRPr="004876DD">
        <w:rPr>
          <w:szCs w:val="24"/>
        </w:rPr>
        <w:t xml:space="preserve"> curriculum developmental checklists</w:t>
      </w:r>
      <w:r w:rsidR="00CA6DE9">
        <w:rPr>
          <w:szCs w:val="24"/>
        </w:rPr>
        <w:t>,</w:t>
      </w:r>
      <w:r w:rsidR="00E172BF" w:rsidRPr="004876DD">
        <w:rPr>
          <w:szCs w:val="24"/>
        </w:rPr>
        <w:t xml:space="preserve"> and portfolios will be shared with </w:t>
      </w:r>
      <w:r w:rsidR="002834E0">
        <w:rPr>
          <w:szCs w:val="24"/>
        </w:rPr>
        <w:t xml:space="preserve">parents </w:t>
      </w:r>
      <w:r w:rsidR="00E172BF" w:rsidRPr="004876DD">
        <w:rPr>
          <w:szCs w:val="24"/>
        </w:rPr>
        <w:t xml:space="preserve">during the conference and at regular reporting times during the school year. </w:t>
      </w:r>
    </w:p>
    <w:p w14:paraId="169EBA6C" w14:textId="77777777" w:rsidR="00E172BF" w:rsidRPr="004876DD" w:rsidRDefault="00E172BF" w:rsidP="00F00FDD">
      <w:pPr>
        <w:pStyle w:val="ListParagraph"/>
        <w:numPr>
          <w:ilvl w:val="0"/>
          <w:numId w:val="18"/>
        </w:numPr>
        <w:rPr>
          <w:szCs w:val="24"/>
        </w:rPr>
      </w:pPr>
      <w:r w:rsidRPr="004876DD">
        <w:rPr>
          <w:szCs w:val="24"/>
        </w:rPr>
        <w:t xml:space="preserve">The final review of your child’s progress will be provided at the end of the school year as the concluding parent contact. </w:t>
      </w:r>
    </w:p>
    <w:p w14:paraId="6262905B" w14:textId="77777777" w:rsidR="00E172BF" w:rsidRPr="005443BA" w:rsidRDefault="00E172BF" w:rsidP="00F00FDD">
      <w:pPr>
        <w:pStyle w:val="BodyText"/>
        <w:jc w:val="left"/>
        <w:rPr>
          <w:rFonts w:ascii="Times New Roman" w:hAnsi="Times New Roman" w:cs="Times New Roman"/>
          <w:sz w:val="24"/>
          <w:szCs w:val="24"/>
        </w:rPr>
      </w:pPr>
    </w:p>
    <w:p w14:paraId="7A48EC11" w14:textId="77777777" w:rsidR="00E172BF" w:rsidRDefault="00E172BF" w:rsidP="00F00FDD">
      <w:pPr>
        <w:pStyle w:val="BodyText"/>
        <w:jc w:val="left"/>
        <w:rPr>
          <w:rFonts w:ascii="Times New Roman" w:hAnsi="Times New Roman" w:cs="Times New Roman"/>
          <w:b w:val="0"/>
          <w:sz w:val="24"/>
          <w:szCs w:val="24"/>
        </w:rPr>
      </w:pPr>
      <w:r w:rsidRPr="004876DD">
        <w:rPr>
          <w:rFonts w:ascii="Times New Roman" w:hAnsi="Times New Roman" w:cs="Times New Roman"/>
          <w:b w:val="0"/>
          <w:sz w:val="24"/>
          <w:szCs w:val="24"/>
        </w:rPr>
        <w:t>Other conferences may be scheduled at the request of either the teaching staff or parents.</w:t>
      </w:r>
    </w:p>
    <w:p w14:paraId="5A952F6D" w14:textId="77777777" w:rsidR="00F00FDD" w:rsidRPr="004876DD" w:rsidRDefault="00F00FDD" w:rsidP="00F00FDD">
      <w:pPr>
        <w:pStyle w:val="BodyText"/>
        <w:jc w:val="left"/>
        <w:rPr>
          <w:rFonts w:ascii="Times New Roman" w:hAnsi="Times New Roman" w:cs="Times New Roman"/>
          <w:b w:val="0"/>
          <w:sz w:val="24"/>
          <w:szCs w:val="24"/>
        </w:rPr>
      </w:pPr>
    </w:p>
    <w:p w14:paraId="28494E21" w14:textId="77777777" w:rsidR="00E172BF" w:rsidRPr="005443BA" w:rsidRDefault="00E172BF" w:rsidP="00F00FDD">
      <w:pPr>
        <w:pStyle w:val="Heading1"/>
        <w:spacing w:before="0" w:after="0"/>
      </w:pPr>
      <w:bookmarkStart w:id="37" w:name="_Toc509930427"/>
      <w:r w:rsidRPr="005443BA">
        <w:t>Communication</w:t>
      </w:r>
      <w:bookmarkEnd w:id="37"/>
    </w:p>
    <w:p w14:paraId="1F470030" w14:textId="77777777" w:rsidR="00E172BF" w:rsidRPr="004876DD" w:rsidRDefault="00E172BF" w:rsidP="00F00FDD">
      <w:pPr>
        <w:pStyle w:val="BodyText"/>
        <w:jc w:val="left"/>
        <w:rPr>
          <w:rFonts w:ascii="Times New Roman" w:hAnsi="Times New Roman" w:cs="Times New Roman"/>
          <w:b w:val="0"/>
          <w:sz w:val="24"/>
          <w:szCs w:val="24"/>
        </w:rPr>
      </w:pPr>
      <w:r w:rsidRPr="004876DD">
        <w:rPr>
          <w:rFonts w:ascii="Times New Roman" w:hAnsi="Times New Roman" w:cs="Times New Roman"/>
          <w:b w:val="0"/>
          <w:sz w:val="24"/>
          <w:szCs w:val="24"/>
        </w:rPr>
        <w:t xml:space="preserve">Each </w:t>
      </w:r>
      <w:r w:rsidR="00A276CB">
        <w:rPr>
          <w:rFonts w:ascii="Times New Roman" w:hAnsi="Times New Roman" w:cs="Times New Roman"/>
          <w:b w:val="0"/>
          <w:sz w:val="24"/>
          <w:szCs w:val="24"/>
        </w:rPr>
        <w:t>CERDEP</w:t>
      </w:r>
      <w:r w:rsidRPr="004876DD">
        <w:rPr>
          <w:rFonts w:ascii="Times New Roman" w:hAnsi="Times New Roman" w:cs="Times New Roman"/>
          <w:b w:val="0"/>
          <w:sz w:val="24"/>
          <w:szCs w:val="24"/>
        </w:rPr>
        <w:t xml:space="preserve"> believes in building a partnership with all families of the children enrolled. Open communication is the most important characteristic of this partnership and is considered the most beneficial to the children’s learning and development. Parents are encouraged to share information that would be helpful in the staff’s caring of their children. The teaching staff will also share information with parents about their children and about the program using various modes of communication:</w:t>
      </w:r>
    </w:p>
    <w:p w14:paraId="01DEEDC2" w14:textId="77777777" w:rsidR="00E172BF" w:rsidRPr="005443BA" w:rsidRDefault="00E172BF" w:rsidP="00F00FDD">
      <w:pPr>
        <w:rPr>
          <w:szCs w:val="24"/>
        </w:rPr>
      </w:pPr>
    </w:p>
    <w:p w14:paraId="6053E76B" w14:textId="77777777" w:rsidR="00E172BF" w:rsidRPr="005443BA" w:rsidRDefault="004876DD" w:rsidP="00F00FDD">
      <w:pPr>
        <w:numPr>
          <w:ilvl w:val="0"/>
          <w:numId w:val="9"/>
        </w:numPr>
        <w:rPr>
          <w:szCs w:val="24"/>
        </w:rPr>
      </w:pPr>
      <w:r>
        <w:rPr>
          <w:szCs w:val="24"/>
        </w:rPr>
        <w:t>r</w:t>
      </w:r>
      <w:r w:rsidR="00E172BF" w:rsidRPr="005443BA">
        <w:rPr>
          <w:szCs w:val="24"/>
        </w:rPr>
        <w:t>egular newsletters</w:t>
      </w:r>
      <w:r>
        <w:rPr>
          <w:szCs w:val="24"/>
        </w:rPr>
        <w:t>;</w:t>
      </w:r>
    </w:p>
    <w:p w14:paraId="0DE1D9B4" w14:textId="77777777" w:rsidR="00E172BF" w:rsidRPr="005443BA" w:rsidRDefault="004876DD" w:rsidP="00F00FDD">
      <w:pPr>
        <w:numPr>
          <w:ilvl w:val="0"/>
          <w:numId w:val="9"/>
        </w:numPr>
        <w:rPr>
          <w:szCs w:val="24"/>
        </w:rPr>
      </w:pPr>
      <w:r>
        <w:rPr>
          <w:szCs w:val="24"/>
        </w:rPr>
        <w:t>f</w:t>
      </w:r>
      <w:r w:rsidR="00E172BF" w:rsidRPr="005443BA">
        <w:rPr>
          <w:szCs w:val="24"/>
        </w:rPr>
        <w:t>ace-to-face conservations</w:t>
      </w:r>
      <w:r>
        <w:rPr>
          <w:szCs w:val="24"/>
        </w:rPr>
        <w:t>;</w:t>
      </w:r>
    </w:p>
    <w:p w14:paraId="2C69931A" w14:textId="77777777" w:rsidR="00E172BF" w:rsidRPr="005443BA" w:rsidRDefault="004876DD" w:rsidP="00F00FDD">
      <w:pPr>
        <w:numPr>
          <w:ilvl w:val="0"/>
          <w:numId w:val="9"/>
        </w:numPr>
        <w:rPr>
          <w:szCs w:val="24"/>
        </w:rPr>
      </w:pPr>
      <w:r>
        <w:rPr>
          <w:szCs w:val="24"/>
        </w:rPr>
        <w:t>p</w:t>
      </w:r>
      <w:r w:rsidR="00E172BF" w:rsidRPr="005443BA">
        <w:rPr>
          <w:szCs w:val="24"/>
        </w:rPr>
        <w:t>hone calls</w:t>
      </w:r>
      <w:r>
        <w:rPr>
          <w:szCs w:val="24"/>
        </w:rPr>
        <w:t>;</w:t>
      </w:r>
    </w:p>
    <w:p w14:paraId="693D1593" w14:textId="77777777" w:rsidR="00E172BF" w:rsidRPr="005443BA" w:rsidRDefault="004876DD" w:rsidP="00F00FDD">
      <w:pPr>
        <w:numPr>
          <w:ilvl w:val="0"/>
          <w:numId w:val="9"/>
        </w:numPr>
        <w:rPr>
          <w:szCs w:val="24"/>
        </w:rPr>
      </w:pPr>
      <w:r>
        <w:rPr>
          <w:szCs w:val="24"/>
        </w:rPr>
        <w:t>e</w:t>
      </w:r>
      <w:r w:rsidR="00E172BF" w:rsidRPr="005443BA">
        <w:rPr>
          <w:szCs w:val="24"/>
        </w:rPr>
        <w:t>-mails</w:t>
      </w:r>
      <w:r>
        <w:rPr>
          <w:szCs w:val="24"/>
        </w:rPr>
        <w:t>; and</w:t>
      </w:r>
    </w:p>
    <w:p w14:paraId="67718D07" w14:textId="456FA5A6" w:rsidR="00E172BF" w:rsidRDefault="004876DD" w:rsidP="00CA6DE9">
      <w:pPr>
        <w:numPr>
          <w:ilvl w:val="0"/>
          <w:numId w:val="9"/>
        </w:numPr>
        <w:rPr>
          <w:szCs w:val="24"/>
        </w:rPr>
      </w:pPr>
      <w:r>
        <w:rPr>
          <w:szCs w:val="24"/>
        </w:rPr>
        <w:t>w</w:t>
      </w:r>
      <w:r w:rsidR="00E172BF" w:rsidRPr="005443BA">
        <w:rPr>
          <w:szCs w:val="24"/>
        </w:rPr>
        <w:t>ritten notes</w:t>
      </w:r>
      <w:r w:rsidR="005F35E7">
        <w:rPr>
          <w:szCs w:val="24"/>
        </w:rPr>
        <w:t>.</w:t>
      </w:r>
    </w:p>
    <w:p w14:paraId="67329DCE" w14:textId="77777777" w:rsidR="00C27C6F" w:rsidRDefault="00C27C6F" w:rsidP="00CE1CE5">
      <w:pPr>
        <w:ind w:left="720"/>
        <w:rPr>
          <w:szCs w:val="24"/>
        </w:rPr>
      </w:pPr>
    </w:p>
    <w:p w14:paraId="44F925CF" w14:textId="2E7F6CD7" w:rsidR="00E172BF" w:rsidRPr="005443BA" w:rsidRDefault="00E172BF" w:rsidP="00F00FDD">
      <w:pPr>
        <w:pStyle w:val="Heading1"/>
        <w:spacing w:before="0" w:after="0"/>
      </w:pPr>
      <w:bookmarkStart w:id="38" w:name="_Toc509930428"/>
      <w:r w:rsidRPr="005443BA">
        <w:t>Classroom Visits</w:t>
      </w:r>
      <w:bookmarkEnd w:id="38"/>
    </w:p>
    <w:p w14:paraId="252C5403" w14:textId="2EEB4DAE" w:rsidR="00E172BF" w:rsidRDefault="00E172BF" w:rsidP="00F00FDD">
      <w:pPr>
        <w:pStyle w:val="BodyText"/>
        <w:jc w:val="left"/>
        <w:rPr>
          <w:rFonts w:ascii="Times New Roman" w:hAnsi="Times New Roman" w:cs="Times New Roman"/>
          <w:b w:val="0"/>
          <w:sz w:val="24"/>
          <w:szCs w:val="24"/>
        </w:rPr>
      </w:pPr>
      <w:r w:rsidRPr="004876DD">
        <w:rPr>
          <w:rFonts w:ascii="Times New Roman" w:hAnsi="Times New Roman" w:cs="Times New Roman"/>
          <w:b w:val="0"/>
          <w:sz w:val="24"/>
          <w:szCs w:val="24"/>
        </w:rPr>
        <w:t>All parents are encouraged to visit their child’s class to observe or participate in class activities. There is always room for parents and grandparents alike to spend some time with the children or to share talents, hobbies, and interests with all children.</w:t>
      </w:r>
    </w:p>
    <w:p w14:paraId="140FCFB9" w14:textId="77777777" w:rsidR="00CE1CE5" w:rsidRDefault="00CE1CE5" w:rsidP="00F00FDD">
      <w:pPr>
        <w:pStyle w:val="BodyText"/>
        <w:jc w:val="left"/>
        <w:rPr>
          <w:rFonts w:ascii="Times New Roman" w:hAnsi="Times New Roman" w:cs="Times New Roman"/>
          <w:b w:val="0"/>
          <w:sz w:val="24"/>
          <w:szCs w:val="24"/>
        </w:rPr>
      </w:pPr>
    </w:p>
    <w:p w14:paraId="309FBA74" w14:textId="77777777" w:rsidR="00E172BF" w:rsidRPr="005443BA" w:rsidRDefault="00E172BF" w:rsidP="00F00FDD">
      <w:pPr>
        <w:pStyle w:val="Heading1"/>
        <w:spacing w:before="0" w:after="0"/>
      </w:pPr>
      <w:bookmarkStart w:id="39" w:name="_Toc509930429"/>
      <w:r w:rsidRPr="005443BA">
        <w:t>Parent</w:t>
      </w:r>
      <w:r w:rsidR="00C605C0">
        <w:t>/Guardian</w:t>
      </w:r>
      <w:r w:rsidRPr="005443BA">
        <w:t>-Teacher Agreement</w:t>
      </w:r>
      <w:bookmarkEnd w:id="39"/>
    </w:p>
    <w:p w14:paraId="164FA394" w14:textId="65A8D739" w:rsidR="00CF1B33" w:rsidRDefault="00E172BF" w:rsidP="00CF1B33">
      <w:r w:rsidRPr="005443BA">
        <w:t xml:space="preserve">The schools that are participating in </w:t>
      </w:r>
      <w:r w:rsidR="00A276CB">
        <w:t>CERDEP</w:t>
      </w:r>
      <w:r w:rsidRPr="005443BA">
        <w:t xml:space="preserve"> truly believe that parents are their child’s first and most important teachers. The selected schools see their role as that of a partner. The </w:t>
      </w:r>
      <w:r w:rsidR="00C605C0">
        <w:t>P</w:t>
      </w:r>
      <w:r w:rsidRPr="005443BA">
        <w:t>arent</w:t>
      </w:r>
      <w:r w:rsidR="00C605C0">
        <w:t>/Guardian</w:t>
      </w:r>
      <w:r w:rsidRPr="005443BA">
        <w:t xml:space="preserve">-Teacher agreement outlines how parents and teachers can share the responsibility for the success of each child. Please sign the copy of this </w:t>
      </w:r>
      <w:r w:rsidR="002834E0" w:rsidRPr="005443BA">
        <w:t>agreement,</w:t>
      </w:r>
      <w:r w:rsidRPr="005443BA">
        <w:t xml:space="preserve"> which is at the end of this handbook, and return to your child’s teacher.</w:t>
      </w:r>
      <w:bookmarkStart w:id="40" w:name="_Toc509930430"/>
    </w:p>
    <w:p w14:paraId="11565094" w14:textId="77777777" w:rsidR="00CF1B33" w:rsidRDefault="00CF1B33" w:rsidP="00CF1B33"/>
    <w:p w14:paraId="2342437F" w14:textId="748C42B5" w:rsidR="00D317C6" w:rsidRDefault="00D317C6" w:rsidP="00CF1B33">
      <w:pPr>
        <w:rPr>
          <w:b/>
          <w:bCs/>
        </w:rPr>
      </w:pPr>
      <w:r w:rsidRPr="00CF1B33">
        <w:rPr>
          <w:b/>
          <w:bCs/>
        </w:rPr>
        <w:t>References</w:t>
      </w:r>
      <w:bookmarkEnd w:id="40"/>
      <w:r w:rsidRPr="00CF1B33">
        <w:rPr>
          <w:b/>
          <w:bCs/>
        </w:rPr>
        <w:t xml:space="preserve"> </w:t>
      </w:r>
    </w:p>
    <w:p w14:paraId="43E8043A" w14:textId="77777777" w:rsidR="00CF1B33" w:rsidRPr="00CF1B33" w:rsidRDefault="00CF1B33" w:rsidP="00CF1B33">
      <w:pPr>
        <w:rPr>
          <w:b/>
          <w:bCs/>
          <w:szCs w:val="24"/>
        </w:rPr>
      </w:pPr>
    </w:p>
    <w:p w14:paraId="44F32B4D" w14:textId="22D7C9C7" w:rsidR="004876DD" w:rsidRDefault="004876DD" w:rsidP="00CF1B33">
      <w:pPr>
        <w:ind w:left="360" w:hanging="360"/>
        <w:rPr>
          <w:color w:val="000000"/>
          <w:szCs w:val="24"/>
        </w:rPr>
      </w:pPr>
      <w:r w:rsidRPr="006960B3">
        <w:rPr>
          <w:color w:val="000000"/>
          <w:szCs w:val="24"/>
        </w:rPr>
        <w:t xml:space="preserve">Act 284 </w:t>
      </w:r>
      <w:r>
        <w:rPr>
          <w:color w:val="000000"/>
          <w:szCs w:val="24"/>
        </w:rPr>
        <w:t xml:space="preserve">S.C. Code </w:t>
      </w:r>
      <w:r w:rsidRPr="006960B3">
        <w:rPr>
          <w:color w:val="000000"/>
          <w:szCs w:val="24"/>
        </w:rPr>
        <w:t>§ 59-15</w:t>
      </w:r>
      <w:r>
        <w:rPr>
          <w:color w:val="000000"/>
          <w:szCs w:val="24"/>
        </w:rPr>
        <w:t>5</w:t>
      </w:r>
      <w:r w:rsidRPr="006960B3">
        <w:rPr>
          <w:color w:val="000000"/>
          <w:szCs w:val="24"/>
        </w:rPr>
        <w:t xml:space="preserve">-110 </w:t>
      </w:r>
      <w:r>
        <w:rPr>
          <w:color w:val="000000"/>
          <w:szCs w:val="24"/>
        </w:rPr>
        <w:t>et seq. (2014</w:t>
      </w:r>
      <w:r w:rsidRPr="006960B3">
        <w:rPr>
          <w:color w:val="000000"/>
          <w:szCs w:val="24"/>
        </w:rPr>
        <w:t>)</w:t>
      </w:r>
      <w:r>
        <w:rPr>
          <w:color w:val="000000"/>
          <w:szCs w:val="24"/>
        </w:rPr>
        <w:t>. (South Carolina Read to Succeed Act)</w:t>
      </w:r>
      <w:r w:rsidRPr="006960B3">
        <w:rPr>
          <w:color w:val="000000"/>
          <w:szCs w:val="24"/>
        </w:rPr>
        <w:t>.</w:t>
      </w:r>
    </w:p>
    <w:p w14:paraId="40CF8774" w14:textId="77777777" w:rsidR="00CF1B33" w:rsidRDefault="00CF1B33" w:rsidP="00CF1B33">
      <w:pPr>
        <w:ind w:left="360" w:hanging="360"/>
        <w:rPr>
          <w:color w:val="000000"/>
          <w:szCs w:val="24"/>
        </w:rPr>
      </w:pPr>
    </w:p>
    <w:p w14:paraId="706FCA6A" w14:textId="55B2A0CC" w:rsidR="00794A86" w:rsidRPr="00CF1B33" w:rsidRDefault="004876DD" w:rsidP="00CF1B33">
      <w:pPr>
        <w:ind w:left="360" w:hanging="360"/>
        <w:rPr>
          <w:color w:val="000000"/>
          <w:szCs w:val="24"/>
        </w:rPr>
      </w:pPr>
      <w:r>
        <w:rPr>
          <w:color w:val="000000"/>
          <w:szCs w:val="24"/>
        </w:rPr>
        <w:t>Act 284 S.C. Code § 59-156-110 et seq. (2014). (Child Early Reading Development and Education Program).</w:t>
      </w:r>
      <w:r w:rsidR="00794A86">
        <w:rPr>
          <w:color w:val="000000"/>
        </w:rPr>
        <w:br w:type="page"/>
      </w:r>
    </w:p>
    <w:p w14:paraId="0BB5458A" w14:textId="77777777" w:rsidR="00794A86" w:rsidRDefault="00794A86" w:rsidP="00CF1B33">
      <w:pPr>
        <w:pStyle w:val="Heading1"/>
        <w:jc w:val="center"/>
        <w:rPr>
          <w:sz w:val="28"/>
          <w:szCs w:val="28"/>
        </w:rPr>
      </w:pPr>
      <w:bookmarkStart w:id="41" w:name="_Toc509930431"/>
      <w:r>
        <w:rPr>
          <w:sz w:val="28"/>
          <w:szCs w:val="28"/>
        </w:rPr>
        <w:t>Appendix A</w:t>
      </w:r>
      <w:r w:rsidR="00F00FDD">
        <w:rPr>
          <w:sz w:val="28"/>
          <w:szCs w:val="28"/>
        </w:rPr>
        <w:t xml:space="preserve">: </w:t>
      </w:r>
      <w:r w:rsidR="008D439F">
        <w:rPr>
          <w:sz w:val="28"/>
          <w:szCs w:val="28"/>
        </w:rPr>
        <w:t>Parent/Guardian and Teacher Agreement</w:t>
      </w:r>
      <w:bookmarkEnd w:id="41"/>
    </w:p>
    <w:p w14:paraId="69B82A4F" w14:textId="4BF77693" w:rsidR="00C605C0" w:rsidRDefault="00CF1B33" w:rsidP="00CF1B33">
      <w:pPr>
        <w:jc w:val="center"/>
        <w:rPr>
          <w:b/>
        </w:rPr>
      </w:pPr>
      <w:r>
        <w:rPr>
          <w:noProof/>
        </w:rPr>
        <w:drawing>
          <wp:inline distT="0" distB="0" distL="0" distR="0" wp14:anchorId="6F8CC3BC" wp14:editId="063DF771">
            <wp:extent cx="3787140" cy="1585020"/>
            <wp:effectExtent l="0" t="0" r="3810" b="0"/>
            <wp:docPr id="3" name="Picture 3" descr="Headlines &amp; 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lines &amp; Featu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9646" cy="1590254"/>
                    </a:xfrm>
                    <a:prstGeom prst="rect">
                      <a:avLst/>
                    </a:prstGeom>
                    <a:noFill/>
                    <a:ln>
                      <a:noFill/>
                    </a:ln>
                  </pic:spPr>
                </pic:pic>
              </a:graphicData>
            </a:graphic>
          </wp:inline>
        </w:drawing>
      </w:r>
    </w:p>
    <w:p w14:paraId="593C092A" w14:textId="77777777" w:rsidR="00E172BF" w:rsidRPr="00C605C0" w:rsidRDefault="00E172BF" w:rsidP="001908BD">
      <w:pPr>
        <w:rPr>
          <w:b/>
        </w:rPr>
      </w:pPr>
      <w:r w:rsidRPr="00C605C0">
        <w:rPr>
          <w:b/>
        </w:rPr>
        <w:t>Parent</w:t>
      </w:r>
      <w:r w:rsidR="008D439F">
        <w:rPr>
          <w:b/>
        </w:rPr>
        <w:t xml:space="preserve">/Guardian and </w:t>
      </w:r>
      <w:r w:rsidRPr="00C605C0">
        <w:rPr>
          <w:b/>
        </w:rPr>
        <w:t>Teacher Agreement</w:t>
      </w:r>
    </w:p>
    <w:p w14:paraId="6F3882BF" w14:textId="77777777" w:rsidR="00E172BF" w:rsidRPr="00C605C0" w:rsidRDefault="00E172BF" w:rsidP="00026B50"/>
    <w:p w14:paraId="65FCC834" w14:textId="77777777" w:rsidR="00E172BF" w:rsidRPr="00C605C0" w:rsidRDefault="00E172BF" w:rsidP="00026B50">
      <w:r w:rsidRPr="00C605C0">
        <w:t xml:space="preserve">The schools that are participating in </w:t>
      </w:r>
      <w:r w:rsidR="0002141C">
        <w:t xml:space="preserve">Child </w:t>
      </w:r>
      <w:r w:rsidR="00A276CB">
        <w:t xml:space="preserve">Early Reading </w:t>
      </w:r>
      <w:r w:rsidR="0002141C">
        <w:t>Development Education Program (</w:t>
      </w:r>
      <w:r w:rsidR="00A276CB">
        <w:t>CERDEP</w:t>
      </w:r>
      <w:r w:rsidR="0002141C">
        <w:t>)</w:t>
      </w:r>
      <w:r w:rsidRPr="00C605C0">
        <w:t xml:space="preserve"> truly believe that parents are their child’s first and most important teachers. The selected schools see their role as that of a partner. The Parent</w:t>
      </w:r>
      <w:r w:rsidR="008D439F">
        <w:t xml:space="preserve">/Guardian and </w:t>
      </w:r>
      <w:r w:rsidRPr="00C605C0">
        <w:t>Teacher agreement symbolizes this partnership. It is a document that outlines how parents and teachers can share the responsibility for the success of each child.</w:t>
      </w:r>
    </w:p>
    <w:p w14:paraId="2D99659B" w14:textId="77777777" w:rsidR="00E172BF" w:rsidRPr="00C605C0" w:rsidRDefault="00E172BF" w:rsidP="007420D1"/>
    <w:p w14:paraId="70DBC8AB" w14:textId="351991FB" w:rsidR="00E172BF" w:rsidRPr="00C605C0" w:rsidRDefault="00E172BF" w:rsidP="007420D1">
      <w:r w:rsidRPr="00C605C0">
        <w:t>As a parent</w:t>
      </w:r>
      <w:r w:rsidR="00C605C0">
        <w:t>/guardian</w:t>
      </w:r>
      <w:r w:rsidRPr="00C605C0">
        <w:t>, I, ____________________________________________</w:t>
      </w:r>
      <w:r w:rsidR="007B38F4">
        <w:t>,</w:t>
      </w:r>
      <w:r w:rsidRPr="00C605C0">
        <w:t xml:space="preserve"> will strive to:</w:t>
      </w:r>
    </w:p>
    <w:p w14:paraId="3AAE2E66" w14:textId="77777777" w:rsidR="00E172BF" w:rsidRPr="00C605C0" w:rsidRDefault="00E172BF" w:rsidP="007A2C08"/>
    <w:p w14:paraId="4736D6A5" w14:textId="77777777" w:rsidR="00E172BF" w:rsidRPr="00C605C0" w:rsidRDefault="00E172BF" w:rsidP="007A2C08">
      <w:pPr>
        <w:pStyle w:val="ListParagraph"/>
        <w:numPr>
          <w:ilvl w:val="0"/>
          <w:numId w:val="19"/>
        </w:numPr>
      </w:pPr>
      <w:r w:rsidRPr="00C605C0">
        <w:t>Believe my child can learn</w:t>
      </w:r>
      <w:r w:rsidR="008D439F">
        <w:t>;</w:t>
      </w:r>
    </w:p>
    <w:p w14:paraId="1DD55EBF" w14:textId="77777777" w:rsidR="00E172BF" w:rsidRPr="00C605C0" w:rsidRDefault="00E172BF" w:rsidP="00CA6DE9">
      <w:pPr>
        <w:pStyle w:val="ListParagraph"/>
        <w:numPr>
          <w:ilvl w:val="0"/>
          <w:numId w:val="19"/>
        </w:numPr>
      </w:pPr>
      <w:r w:rsidRPr="00C605C0">
        <w:t>Demonstrate that I value education and that school is important</w:t>
      </w:r>
      <w:r w:rsidR="008D439F">
        <w:t>;</w:t>
      </w:r>
    </w:p>
    <w:p w14:paraId="1DA080F5" w14:textId="77777777" w:rsidR="00E172BF" w:rsidRPr="00C605C0" w:rsidRDefault="00E172BF" w:rsidP="00CA6DE9">
      <w:pPr>
        <w:pStyle w:val="ListParagraph"/>
        <w:numPr>
          <w:ilvl w:val="0"/>
          <w:numId w:val="19"/>
        </w:numPr>
      </w:pPr>
      <w:r w:rsidRPr="00C605C0">
        <w:t xml:space="preserve">Ensure my child attends </w:t>
      </w:r>
      <w:r w:rsidR="008D439F">
        <w:t>school regularly and is on time;</w:t>
      </w:r>
    </w:p>
    <w:p w14:paraId="317FF9FE" w14:textId="77777777" w:rsidR="00E172BF" w:rsidRPr="00C605C0" w:rsidRDefault="00E172BF" w:rsidP="00CA6DE9">
      <w:pPr>
        <w:pStyle w:val="ListParagraph"/>
        <w:numPr>
          <w:ilvl w:val="0"/>
          <w:numId w:val="19"/>
        </w:numPr>
      </w:pPr>
      <w:r w:rsidRPr="00C605C0">
        <w:t>Set aside time each day to talk with my child about his or her learning</w:t>
      </w:r>
      <w:r w:rsidR="008D439F">
        <w:t>;</w:t>
      </w:r>
    </w:p>
    <w:p w14:paraId="15A64796" w14:textId="77777777" w:rsidR="00E172BF" w:rsidRPr="00C605C0" w:rsidRDefault="00E172BF" w:rsidP="00CA6DE9">
      <w:pPr>
        <w:pStyle w:val="ListParagraph"/>
        <w:numPr>
          <w:ilvl w:val="0"/>
          <w:numId w:val="19"/>
        </w:numPr>
      </w:pPr>
      <w:r w:rsidRPr="00C605C0">
        <w:t>Read to my child daily and allow my child to see me read daily</w:t>
      </w:r>
      <w:r w:rsidR="008D439F">
        <w:t>;</w:t>
      </w:r>
    </w:p>
    <w:p w14:paraId="271515D1" w14:textId="77777777" w:rsidR="00E172BF" w:rsidRPr="00C605C0" w:rsidRDefault="00E172BF">
      <w:pPr>
        <w:pStyle w:val="ListParagraph"/>
        <w:numPr>
          <w:ilvl w:val="0"/>
          <w:numId w:val="19"/>
        </w:numPr>
      </w:pPr>
      <w:r w:rsidRPr="00C605C0">
        <w:t>Provide a home environment that encourages my child to do his/her best</w:t>
      </w:r>
      <w:r w:rsidR="008D439F">
        <w:t>;</w:t>
      </w:r>
    </w:p>
    <w:p w14:paraId="6EF2C1F9" w14:textId="77777777" w:rsidR="00E172BF" w:rsidRPr="00C605C0" w:rsidRDefault="00E172BF">
      <w:pPr>
        <w:pStyle w:val="ListParagraph"/>
        <w:numPr>
          <w:ilvl w:val="0"/>
          <w:numId w:val="19"/>
        </w:numPr>
      </w:pPr>
      <w:r w:rsidRPr="00C605C0">
        <w:t>Provide structured sleeping and eating habits</w:t>
      </w:r>
      <w:r w:rsidR="008D439F">
        <w:t>; and</w:t>
      </w:r>
    </w:p>
    <w:p w14:paraId="72085F7F" w14:textId="77777777" w:rsidR="00E172BF" w:rsidRPr="00C605C0" w:rsidRDefault="00E172BF">
      <w:pPr>
        <w:pStyle w:val="ListParagraph"/>
        <w:numPr>
          <w:ilvl w:val="0"/>
          <w:numId w:val="19"/>
        </w:numPr>
      </w:pPr>
      <w:r w:rsidRPr="00C605C0">
        <w:t>Attend parent</w:t>
      </w:r>
      <w:r w:rsidR="008D439F">
        <w:t xml:space="preserve">/guardian and </w:t>
      </w:r>
      <w:r w:rsidRPr="00C605C0">
        <w:t>teacher conferences</w:t>
      </w:r>
      <w:r w:rsidR="008D439F">
        <w:t>.</w:t>
      </w:r>
      <w:r w:rsidRPr="00C605C0">
        <w:t xml:space="preserve"> </w:t>
      </w:r>
    </w:p>
    <w:p w14:paraId="464476A9" w14:textId="77777777" w:rsidR="00E172BF" w:rsidRPr="00C605C0" w:rsidRDefault="00E172BF"/>
    <w:p w14:paraId="4B88FE0C" w14:textId="374CECF6" w:rsidR="00E172BF" w:rsidRPr="00C605C0" w:rsidRDefault="00E172BF">
      <w:r w:rsidRPr="00C605C0">
        <w:t>As a teacher, I,</w:t>
      </w:r>
      <w:r w:rsidR="007B38F4">
        <w:t xml:space="preserve"> __________________________________________________</w:t>
      </w:r>
      <w:r w:rsidR="008D439F">
        <w:t>,</w:t>
      </w:r>
      <w:r w:rsidRPr="00C605C0">
        <w:t xml:space="preserve"> will strive to:</w:t>
      </w:r>
    </w:p>
    <w:p w14:paraId="6186E53A" w14:textId="77777777" w:rsidR="00E172BF" w:rsidRPr="00C605C0" w:rsidRDefault="00E172BF"/>
    <w:p w14:paraId="0F14DE3B" w14:textId="77777777" w:rsidR="00E172BF" w:rsidRPr="00C605C0" w:rsidRDefault="00E172BF">
      <w:pPr>
        <w:pStyle w:val="ListParagraph"/>
        <w:numPr>
          <w:ilvl w:val="0"/>
          <w:numId w:val="20"/>
        </w:numPr>
      </w:pPr>
      <w:r w:rsidRPr="00C605C0">
        <w:t>Believe that each child can learn</w:t>
      </w:r>
      <w:r w:rsidR="0002141C">
        <w:t xml:space="preserve"> and demonstrate a “growth mindset”</w:t>
      </w:r>
      <w:r w:rsidR="0091220F">
        <w:t>;</w:t>
      </w:r>
    </w:p>
    <w:p w14:paraId="2E9E3016" w14:textId="77777777" w:rsidR="00E172BF" w:rsidRPr="00C605C0" w:rsidRDefault="00E172BF">
      <w:pPr>
        <w:pStyle w:val="ListParagraph"/>
        <w:numPr>
          <w:ilvl w:val="0"/>
          <w:numId w:val="20"/>
        </w:numPr>
      </w:pPr>
      <w:r w:rsidRPr="00C605C0">
        <w:t>Respect and value the uniqueness of each child and his or her family</w:t>
      </w:r>
      <w:r w:rsidR="0091220F">
        <w:t>;</w:t>
      </w:r>
    </w:p>
    <w:p w14:paraId="05A78DBE" w14:textId="77777777" w:rsidR="00E172BF" w:rsidRPr="00C605C0" w:rsidRDefault="00E172BF">
      <w:pPr>
        <w:pStyle w:val="ListParagraph"/>
        <w:numPr>
          <w:ilvl w:val="0"/>
          <w:numId w:val="20"/>
        </w:numPr>
      </w:pPr>
      <w:r w:rsidRPr="00C605C0">
        <w:t>Provide a safe environment that promotes active hands-on learning</w:t>
      </w:r>
      <w:r w:rsidR="0091220F">
        <w:t>;</w:t>
      </w:r>
    </w:p>
    <w:p w14:paraId="07F56C06" w14:textId="77777777" w:rsidR="00E172BF" w:rsidRPr="00C605C0" w:rsidRDefault="00E172BF">
      <w:pPr>
        <w:pStyle w:val="ListParagraph"/>
        <w:numPr>
          <w:ilvl w:val="0"/>
          <w:numId w:val="20"/>
        </w:numPr>
      </w:pPr>
      <w:r w:rsidRPr="00C605C0">
        <w:t>Provide frequent communication with newsletters, reports, and telephone call</w:t>
      </w:r>
      <w:r w:rsidR="0002141C">
        <w:t>s</w:t>
      </w:r>
      <w:r w:rsidR="0091220F">
        <w:t>;</w:t>
      </w:r>
    </w:p>
    <w:p w14:paraId="6D3DC5EB" w14:textId="77777777" w:rsidR="00E172BF" w:rsidRPr="00C605C0" w:rsidRDefault="00E172BF">
      <w:pPr>
        <w:pStyle w:val="ListParagraph"/>
        <w:numPr>
          <w:ilvl w:val="0"/>
          <w:numId w:val="20"/>
        </w:numPr>
      </w:pPr>
      <w:r w:rsidRPr="00C605C0">
        <w:t>Seek ways to involve parents in the school program</w:t>
      </w:r>
      <w:r w:rsidR="0091220F">
        <w:t>;</w:t>
      </w:r>
    </w:p>
    <w:p w14:paraId="75DEBADC" w14:textId="77777777" w:rsidR="00E172BF" w:rsidRPr="00C605C0" w:rsidRDefault="00E172BF">
      <w:pPr>
        <w:pStyle w:val="ListParagraph"/>
        <w:numPr>
          <w:ilvl w:val="0"/>
          <w:numId w:val="20"/>
        </w:numPr>
      </w:pPr>
      <w:r w:rsidRPr="00C605C0">
        <w:t>Schedule parent-teacher conferences to accommodate parents schedules</w:t>
      </w:r>
      <w:r w:rsidR="0091220F">
        <w:t>; and</w:t>
      </w:r>
    </w:p>
    <w:p w14:paraId="7CB378BD" w14:textId="77777777" w:rsidR="00E172BF" w:rsidRDefault="00E172BF">
      <w:pPr>
        <w:pStyle w:val="ListParagraph"/>
        <w:numPr>
          <w:ilvl w:val="0"/>
          <w:numId w:val="20"/>
        </w:numPr>
      </w:pPr>
      <w:r w:rsidRPr="00C605C0">
        <w:t>Welcome the participation of parents</w:t>
      </w:r>
      <w:r w:rsidR="008D439F">
        <w:t xml:space="preserve"> and </w:t>
      </w:r>
      <w:r w:rsidR="00D97F5E">
        <w:t>guardians</w:t>
      </w:r>
      <w:r w:rsidRPr="00C605C0">
        <w:t xml:space="preserve"> in the classroom and their support in helping their children succeed</w:t>
      </w:r>
      <w:r w:rsidR="0091220F">
        <w:t>.</w:t>
      </w:r>
    </w:p>
    <w:p w14:paraId="0C2BDD61" w14:textId="77777777" w:rsidR="00C605C0" w:rsidRDefault="00C605C0"/>
    <w:p w14:paraId="09D88950" w14:textId="77777777" w:rsidR="00C605C0" w:rsidRDefault="00C605C0"/>
    <w:p w14:paraId="531888F2" w14:textId="77777777" w:rsidR="00C605C0" w:rsidRDefault="00C605C0">
      <w:r>
        <w:t>Paren</w:t>
      </w:r>
      <w:r w:rsidR="008D439F">
        <w:t>t/guardian</w:t>
      </w:r>
      <w:r>
        <w:t xml:space="preserve"> signature  ____________________________________________________</w:t>
      </w:r>
    </w:p>
    <w:p w14:paraId="6F4A7F4F" w14:textId="77777777" w:rsidR="00C605C0" w:rsidRDefault="00C605C0"/>
    <w:p w14:paraId="1802D9E9" w14:textId="77777777" w:rsidR="00C605C0" w:rsidRPr="00C605C0" w:rsidRDefault="00C605C0">
      <w:r>
        <w:t>Date</w:t>
      </w:r>
      <w:r>
        <w:tab/>
        <w:t>_______________________</w:t>
      </w:r>
      <w:r w:rsidR="008D439F">
        <w:t>_______</w:t>
      </w:r>
      <w:r>
        <w:t>_____________________________________</w:t>
      </w:r>
    </w:p>
    <w:p w14:paraId="406E7BD0" w14:textId="77777777" w:rsidR="008D439F" w:rsidRDefault="008D439F">
      <w:pPr>
        <w:spacing w:line="276" w:lineRule="auto"/>
      </w:pPr>
      <w:r>
        <w:br w:type="page"/>
      </w:r>
    </w:p>
    <w:p w14:paraId="6990AEEE" w14:textId="79F54B58" w:rsidR="00E172BF" w:rsidRDefault="005F35E7">
      <w:pPr>
        <w:pStyle w:val="Heading1"/>
      </w:pPr>
      <w:bookmarkStart w:id="42" w:name="_Toc509930432"/>
      <w:r>
        <w:t xml:space="preserve">Appendix B: </w:t>
      </w:r>
      <w:r w:rsidR="008D439F">
        <w:t xml:space="preserve">List of </w:t>
      </w:r>
      <w:r w:rsidR="00A276CB">
        <w:t>CERDEP</w:t>
      </w:r>
      <w:r w:rsidR="003245A7">
        <w:t xml:space="preserve"> Participating</w:t>
      </w:r>
      <w:r w:rsidR="008D439F">
        <w:t xml:space="preserve"> Districts</w:t>
      </w:r>
      <w:r w:rsidR="00DC7770">
        <w:t xml:space="preserve"> </w:t>
      </w:r>
      <w:bookmarkEnd w:id="42"/>
      <w:r w:rsidR="00CE1CE5">
        <w:t xml:space="preserve">(by year of </w:t>
      </w:r>
      <w:r w:rsidR="00480673">
        <w:t xml:space="preserve">initial </w:t>
      </w:r>
      <w:r w:rsidR="00CE1CE5">
        <w:t>participation)</w:t>
      </w:r>
    </w:p>
    <w:p w14:paraId="73A6759B" w14:textId="53FAC36A" w:rsidR="003245A7" w:rsidRDefault="003245A7" w:rsidP="003245A7"/>
    <w:tbl>
      <w:tblPr>
        <w:tblStyle w:val="PlainTable1"/>
        <w:tblW w:w="11790" w:type="dxa"/>
        <w:tblInd w:w="-1175" w:type="dxa"/>
        <w:tblLook w:val="04A0" w:firstRow="1" w:lastRow="0" w:firstColumn="1" w:lastColumn="0" w:noHBand="0" w:noVBand="1"/>
      </w:tblPr>
      <w:tblGrid>
        <w:gridCol w:w="1710"/>
        <w:gridCol w:w="1620"/>
        <w:gridCol w:w="1980"/>
        <w:gridCol w:w="1710"/>
        <w:gridCol w:w="1440"/>
        <w:gridCol w:w="1620"/>
        <w:gridCol w:w="1710"/>
      </w:tblGrid>
      <w:tr w:rsidR="00731A0F" w:rsidRPr="008269EE" w14:paraId="61B45589" w14:textId="77777777" w:rsidTr="002207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710D485D" w14:textId="77777777" w:rsidR="00731A0F" w:rsidRDefault="00731A0F" w:rsidP="0022076D">
            <w:pPr>
              <w:rPr>
                <w:b w:val="0"/>
                <w:bCs w:val="0"/>
                <w:color w:val="000000"/>
                <w:sz w:val="22"/>
                <w:szCs w:val="22"/>
                <w:lang w:val="es-US"/>
              </w:rPr>
            </w:pPr>
            <w:r w:rsidRPr="001B14A3">
              <w:rPr>
                <w:color w:val="000000"/>
                <w:sz w:val="22"/>
                <w:szCs w:val="22"/>
                <w:lang w:val="es-US"/>
              </w:rPr>
              <w:t>2006-</w:t>
            </w:r>
            <w:r>
              <w:rPr>
                <w:color w:val="000000"/>
                <w:sz w:val="22"/>
                <w:szCs w:val="22"/>
                <w:lang w:val="es-US"/>
              </w:rPr>
              <w:t>20</w:t>
            </w:r>
            <w:r w:rsidRPr="001B14A3">
              <w:rPr>
                <w:color w:val="000000"/>
                <w:sz w:val="22"/>
                <w:szCs w:val="22"/>
                <w:lang w:val="es-US"/>
              </w:rPr>
              <w:t xml:space="preserve">07  </w:t>
            </w:r>
          </w:p>
          <w:p w14:paraId="259E0688" w14:textId="10972EA6" w:rsidR="00731A0F" w:rsidRPr="001B14A3" w:rsidRDefault="00731A0F" w:rsidP="0022076D">
            <w:pPr>
              <w:rPr>
                <w:color w:val="000000"/>
                <w:sz w:val="22"/>
                <w:szCs w:val="22"/>
              </w:rPr>
            </w:pPr>
            <w:r>
              <w:rPr>
                <w:lang w:val="es-US"/>
              </w:rPr>
              <w:t>Districts</w:t>
            </w:r>
          </w:p>
        </w:tc>
        <w:tc>
          <w:tcPr>
            <w:tcW w:w="1620" w:type="dxa"/>
            <w:noWrap/>
            <w:hideMark/>
          </w:tcPr>
          <w:p w14:paraId="3A6D54DE" w14:textId="615B0249" w:rsidR="00731A0F" w:rsidRPr="001B14A3" w:rsidRDefault="00731A0F" w:rsidP="0022076D">
            <w:pP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lang w:val="es-US"/>
              </w:rPr>
              <w:t xml:space="preserve"> </w:t>
            </w:r>
            <w:r w:rsidRPr="001B14A3">
              <w:rPr>
                <w:color w:val="000000"/>
                <w:sz w:val="22"/>
                <w:szCs w:val="22"/>
                <w:lang w:val="es-US"/>
              </w:rPr>
              <w:t>2013-</w:t>
            </w:r>
            <w:r>
              <w:rPr>
                <w:color w:val="000000"/>
                <w:sz w:val="22"/>
                <w:szCs w:val="22"/>
                <w:lang w:val="es-US"/>
              </w:rPr>
              <w:t>20</w:t>
            </w:r>
            <w:r w:rsidRPr="001B14A3">
              <w:rPr>
                <w:color w:val="000000"/>
                <w:sz w:val="22"/>
                <w:szCs w:val="22"/>
                <w:lang w:val="es-US"/>
              </w:rPr>
              <w:t>14</w:t>
            </w:r>
            <w:r>
              <w:rPr>
                <w:color w:val="000000"/>
                <w:sz w:val="22"/>
                <w:szCs w:val="22"/>
                <w:lang w:val="es-US"/>
              </w:rPr>
              <w:t xml:space="preserve"> </w:t>
            </w:r>
            <w:r>
              <w:rPr>
                <w:lang w:val="es-US"/>
              </w:rPr>
              <w:t>Districts</w:t>
            </w:r>
          </w:p>
        </w:tc>
        <w:tc>
          <w:tcPr>
            <w:tcW w:w="1980" w:type="dxa"/>
            <w:noWrap/>
            <w:hideMark/>
          </w:tcPr>
          <w:p w14:paraId="0F5D8ABD" w14:textId="1AB4FA12" w:rsidR="00731A0F" w:rsidRPr="001B14A3" w:rsidRDefault="00731A0F" w:rsidP="0022076D">
            <w:pPr>
              <w:cnfStyle w:val="100000000000" w:firstRow="1" w:lastRow="0" w:firstColumn="0" w:lastColumn="0" w:oddVBand="0" w:evenVBand="0" w:oddHBand="0" w:evenHBand="0" w:firstRowFirstColumn="0" w:firstRowLastColumn="0" w:lastRowFirstColumn="0" w:lastRowLastColumn="0"/>
              <w:rPr>
                <w:color w:val="000000"/>
                <w:sz w:val="22"/>
                <w:szCs w:val="22"/>
              </w:rPr>
            </w:pPr>
            <w:r w:rsidRPr="001B14A3">
              <w:rPr>
                <w:color w:val="000000"/>
                <w:sz w:val="22"/>
                <w:szCs w:val="22"/>
                <w:lang w:val="es-US"/>
              </w:rPr>
              <w:t>2014-</w:t>
            </w:r>
            <w:r>
              <w:rPr>
                <w:color w:val="000000"/>
                <w:sz w:val="22"/>
                <w:szCs w:val="22"/>
                <w:lang w:val="es-US"/>
              </w:rPr>
              <w:t>20</w:t>
            </w:r>
            <w:r w:rsidRPr="001B14A3">
              <w:rPr>
                <w:color w:val="000000"/>
                <w:sz w:val="22"/>
                <w:szCs w:val="22"/>
                <w:lang w:val="es-US"/>
              </w:rPr>
              <w:t>15</w:t>
            </w:r>
            <w:r>
              <w:rPr>
                <w:color w:val="000000"/>
                <w:sz w:val="22"/>
                <w:szCs w:val="22"/>
                <w:lang w:val="es-US"/>
              </w:rPr>
              <w:t xml:space="preserve"> </w:t>
            </w:r>
            <w:r>
              <w:rPr>
                <w:lang w:val="es-US"/>
              </w:rPr>
              <w:t>Districts</w:t>
            </w:r>
          </w:p>
        </w:tc>
        <w:tc>
          <w:tcPr>
            <w:tcW w:w="1710" w:type="dxa"/>
            <w:noWrap/>
            <w:hideMark/>
          </w:tcPr>
          <w:p w14:paraId="12A03015" w14:textId="57DA906E" w:rsidR="00731A0F" w:rsidRPr="001B14A3" w:rsidRDefault="00731A0F" w:rsidP="0022076D">
            <w:pPr>
              <w:cnfStyle w:val="100000000000" w:firstRow="1" w:lastRow="0" w:firstColumn="0" w:lastColumn="0" w:oddVBand="0" w:evenVBand="0" w:oddHBand="0" w:evenHBand="0" w:firstRowFirstColumn="0" w:firstRowLastColumn="0" w:lastRowFirstColumn="0" w:lastRowLastColumn="0"/>
              <w:rPr>
                <w:color w:val="000000"/>
                <w:sz w:val="22"/>
                <w:szCs w:val="22"/>
              </w:rPr>
            </w:pPr>
            <w:r w:rsidRPr="001B14A3">
              <w:rPr>
                <w:color w:val="000000"/>
                <w:sz w:val="22"/>
                <w:szCs w:val="22"/>
                <w:lang w:val="es-US"/>
              </w:rPr>
              <w:t>2015-</w:t>
            </w:r>
            <w:r>
              <w:rPr>
                <w:color w:val="000000"/>
                <w:sz w:val="22"/>
                <w:szCs w:val="22"/>
                <w:lang w:val="es-US"/>
              </w:rPr>
              <w:t>20</w:t>
            </w:r>
            <w:r w:rsidRPr="001B14A3">
              <w:rPr>
                <w:color w:val="000000"/>
                <w:sz w:val="22"/>
                <w:szCs w:val="22"/>
                <w:lang w:val="es-US"/>
              </w:rPr>
              <w:t>16</w:t>
            </w:r>
            <w:r>
              <w:rPr>
                <w:color w:val="000000"/>
                <w:sz w:val="22"/>
                <w:szCs w:val="22"/>
                <w:lang w:val="es-US"/>
              </w:rPr>
              <w:t xml:space="preserve"> </w:t>
            </w:r>
            <w:r>
              <w:rPr>
                <w:lang w:val="es-US"/>
              </w:rPr>
              <w:t>Districts</w:t>
            </w:r>
          </w:p>
        </w:tc>
        <w:tc>
          <w:tcPr>
            <w:tcW w:w="1440" w:type="dxa"/>
            <w:noWrap/>
            <w:hideMark/>
          </w:tcPr>
          <w:p w14:paraId="26614AAE" w14:textId="15AA432A" w:rsidR="00731A0F" w:rsidRPr="001B14A3" w:rsidRDefault="00731A0F" w:rsidP="0022076D">
            <w:pPr>
              <w:cnfStyle w:val="100000000000" w:firstRow="1" w:lastRow="0" w:firstColumn="0" w:lastColumn="0" w:oddVBand="0" w:evenVBand="0" w:oddHBand="0" w:evenHBand="0" w:firstRowFirstColumn="0" w:firstRowLastColumn="0" w:lastRowFirstColumn="0" w:lastRowLastColumn="0"/>
              <w:rPr>
                <w:color w:val="000000"/>
                <w:sz w:val="22"/>
                <w:szCs w:val="22"/>
              </w:rPr>
            </w:pPr>
            <w:r w:rsidRPr="001B14A3">
              <w:rPr>
                <w:color w:val="000000"/>
                <w:sz w:val="22"/>
                <w:szCs w:val="22"/>
                <w:lang w:val="es-US"/>
              </w:rPr>
              <w:t>2019-</w:t>
            </w:r>
            <w:r>
              <w:rPr>
                <w:color w:val="000000"/>
                <w:sz w:val="22"/>
                <w:szCs w:val="22"/>
                <w:lang w:val="es-US"/>
              </w:rPr>
              <w:t>20</w:t>
            </w:r>
            <w:r w:rsidRPr="001B14A3">
              <w:rPr>
                <w:color w:val="000000"/>
                <w:sz w:val="22"/>
                <w:szCs w:val="22"/>
                <w:lang w:val="es-US"/>
              </w:rPr>
              <w:t>20</w:t>
            </w:r>
            <w:r>
              <w:rPr>
                <w:color w:val="000000"/>
                <w:sz w:val="22"/>
                <w:szCs w:val="22"/>
                <w:lang w:val="es-US"/>
              </w:rPr>
              <w:t xml:space="preserve"> </w:t>
            </w:r>
            <w:r>
              <w:rPr>
                <w:lang w:val="es-US"/>
              </w:rPr>
              <w:t>Districts</w:t>
            </w:r>
          </w:p>
        </w:tc>
        <w:tc>
          <w:tcPr>
            <w:tcW w:w="1620" w:type="dxa"/>
            <w:noWrap/>
            <w:hideMark/>
          </w:tcPr>
          <w:p w14:paraId="7D7ABFC3" w14:textId="79A33408" w:rsidR="00731A0F" w:rsidRPr="001B14A3" w:rsidRDefault="00731A0F" w:rsidP="0022076D">
            <w:pPr>
              <w:cnfStyle w:val="100000000000" w:firstRow="1" w:lastRow="0" w:firstColumn="0" w:lastColumn="0" w:oddVBand="0" w:evenVBand="0" w:oddHBand="0" w:evenHBand="0" w:firstRowFirstColumn="0" w:firstRowLastColumn="0" w:lastRowFirstColumn="0" w:lastRowLastColumn="0"/>
              <w:rPr>
                <w:color w:val="000000"/>
                <w:sz w:val="22"/>
                <w:szCs w:val="22"/>
              </w:rPr>
            </w:pPr>
            <w:r w:rsidRPr="001B14A3">
              <w:rPr>
                <w:color w:val="000000"/>
                <w:sz w:val="22"/>
                <w:szCs w:val="22"/>
                <w:lang w:val="es-US"/>
              </w:rPr>
              <w:t>2021-</w:t>
            </w:r>
            <w:r>
              <w:rPr>
                <w:color w:val="000000"/>
                <w:sz w:val="22"/>
                <w:szCs w:val="22"/>
                <w:lang w:val="es-US"/>
              </w:rPr>
              <w:t>20</w:t>
            </w:r>
            <w:r w:rsidRPr="001B14A3">
              <w:rPr>
                <w:color w:val="000000"/>
                <w:sz w:val="22"/>
                <w:szCs w:val="22"/>
                <w:lang w:val="es-US"/>
              </w:rPr>
              <w:t>22</w:t>
            </w:r>
            <w:r>
              <w:rPr>
                <w:color w:val="000000"/>
                <w:sz w:val="22"/>
                <w:szCs w:val="22"/>
                <w:lang w:val="es-US"/>
              </w:rPr>
              <w:t xml:space="preserve"> </w:t>
            </w:r>
            <w:r>
              <w:rPr>
                <w:lang w:val="es-US"/>
              </w:rPr>
              <w:t>Districts</w:t>
            </w:r>
          </w:p>
        </w:tc>
        <w:tc>
          <w:tcPr>
            <w:tcW w:w="1710" w:type="dxa"/>
          </w:tcPr>
          <w:p w14:paraId="691B91C6" w14:textId="5170CBAA" w:rsidR="00731A0F" w:rsidRPr="008269EE" w:rsidRDefault="00731A0F" w:rsidP="0022076D">
            <w:pPr>
              <w:cnfStyle w:val="100000000000" w:firstRow="1" w:lastRow="0" w:firstColumn="0" w:lastColumn="0" w:oddVBand="0" w:evenVBand="0" w:oddHBand="0" w:evenHBand="0" w:firstRowFirstColumn="0" w:firstRowLastColumn="0" w:lastRowFirstColumn="0" w:lastRowLastColumn="0"/>
              <w:rPr>
                <w:color w:val="000000"/>
                <w:sz w:val="22"/>
                <w:szCs w:val="22"/>
                <w:lang w:val="es-US"/>
              </w:rPr>
            </w:pPr>
            <w:r w:rsidRPr="008269EE">
              <w:rPr>
                <w:color w:val="000000"/>
                <w:sz w:val="22"/>
                <w:szCs w:val="22"/>
                <w:lang w:val="es-US"/>
              </w:rPr>
              <w:t>2022-</w:t>
            </w:r>
            <w:r>
              <w:rPr>
                <w:color w:val="000000"/>
                <w:sz w:val="22"/>
                <w:szCs w:val="22"/>
                <w:lang w:val="es-US"/>
              </w:rPr>
              <w:t>20</w:t>
            </w:r>
            <w:r w:rsidRPr="008269EE">
              <w:rPr>
                <w:color w:val="000000"/>
                <w:sz w:val="22"/>
                <w:szCs w:val="22"/>
                <w:lang w:val="es-US"/>
              </w:rPr>
              <w:t>23</w:t>
            </w:r>
            <w:r>
              <w:rPr>
                <w:color w:val="000000"/>
                <w:sz w:val="22"/>
                <w:szCs w:val="22"/>
                <w:lang w:val="es-US"/>
              </w:rPr>
              <w:t xml:space="preserve"> </w:t>
            </w:r>
            <w:r>
              <w:rPr>
                <w:lang w:val="es-US"/>
              </w:rPr>
              <w:t>Districts</w:t>
            </w:r>
          </w:p>
        </w:tc>
      </w:tr>
      <w:tr w:rsidR="00731A0F" w:rsidRPr="008269EE" w14:paraId="15126C84"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5E42453B" w14:textId="77777777" w:rsidR="00731A0F" w:rsidRPr="001B14A3" w:rsidRDefault="00731A0F" w:rsidP="0022076D">
            <w:pPr>
              <w:rPr>
                <w:color w:val="000000"/>
                <w:sz w:val="22"/>
                <w:szCs w:val="22"/>
              </w:rPr>
            </w:pPr>
            <w:r w:rsidRPr="001B14A3">
              <w:rPr>
                <w:color w:val="000000"/>
                <w:sz w:val="22"/>
                <w:szCs w:val="22"/>
                <w:lang w:val="es-US"/>
              </w:rPr>
              <w:t>Abbeville</w:t>
            </w:r>
          </w:p>
        </w:tc>
        <w:tc>
          <w:tcPr>
            <w:tcW w:w="1620" w:type="dxa"/>
            <w:noWrap/>
            <w:hideMark/>
          </w:tcPr>
          <w:p w14:paraId="2F66C7D2"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Calhoun</w:t>
            </w:r>
          </w:p>
        </w:tc>
        <w:tc>
          <w:tcPr>
            <w:tcW w:w="1980" w:type="dxa"/>
            <w:noWrap/>
            <w:hideMark/>
          </w:tcPr>
          <w:p w14:paraId="150C7F89"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Aiken</w:t>
            </w:r>
          </w:p>
        </w:tc>
        <w:tc>
          <w:tcPr>
            <w:tcW w:w="1710" w:type="dxa"/>
            <w:noWrap/>
            <w:hideMark/>
          </w:tcPr>
          <w:p w14:paraId="1B855FBF"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Anderson 2</w:t>
            </w:r>
          </w:p>
        </w:tc>
        <w:tc>
          <w:tcPr>
            <w:tcW w:w="1440" w:type="dxa"/>
            <w:noWrap/>
            <w:hideMark/>
          </w:tcPr>
          <w:p w14:paraId="66B6E5F8"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Kershaw</w:t>
            </w:r>
          </w:p>
        </w:tc>
        <w:tc>
          <w:tcPr>
            <w:tcW w:w="1620" w:type="dxa"/>
            <w:noWrap/>
            <w:hideMark/>
          </w:tcPr>
          <w:p w14:paraId="11A15528"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Anderson 1</w:t>
            </w:r>
          </w:p>
        </w:tc>
        <w:tc>
          <w:tcPr>
            <w:tcW w:w="1710" w:type="dxa"/>
          </w:tcPr>
          <w:p w14:paraId="754C8EE2"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sz w:val="22"/>
                <w:szCs w:val="22"/>
                <w:lang w:val="es-US"/>
              </w:rPr>
            </w:pPr>
            <w:r w:rsidRPr="008269EE">
              <w:rPr>
                <w:b/>
                <w:bCs/>
                <w:sz w:val="22"/>
                <w:szCs w:val="22"/>
                <w:lang w:val="es-US"/>
              </w:rPr>
              <w:t>Charter at Erskine</w:t>
            </w:r>
          </w:p>
        </w:tc>
      </w:tr>
      <w:tr w:rsidR="00731A0F" w:rsidRPr="008269EE" w14:paraId="10A08044"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7ED9B387" w14:textId="77777777" w:rsidR="00731A0F" w:rsidRPr="001B14A3" w:rsidRDefault="00731A0F" w:rsidP="0022076D">
            <w:pPr>
              <w:rPr>
                <w:color w:val="000000"/>
                <w:sz w:val="22"/>
                <w:szCs w:val="22"/>
              </w:rPr>
            </w:pPr>
            <w:r w:rsidRPr="001B14A3">
              <w:rPr>
                <w:sz w:val="22"/>
                <w:szCs w:val="22"/>
                <w:lang w:val="es-US"/>
              </w:rPr>
              <w:t>Allendale</w:t>
            </w:r>
          </w:p>
        </w:tc>
        <w:tc>
          <w:tcPr>
            <w:tcW w:w="1620" w:type="dxa"/>
            <w:noWrap/>
            <w:hideMark/>
          </w:tcPr>
          <w:p w14:paraId="00C94F5D"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Cherokee</w:t>
            </w:r>
          </w:p>
        </w:tc>
        <w:tc>
          <w:tcPr>
            <w:tcW w:w="1980" w:type="dxa"/>
            <w:noWrap/>
            <w:hideMark/>
          </w:tcPr>
          <w:p w14:paraId="45F64614"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sz w:val="22"/>
                <w:szCs w:val="22"/>
                <w:lang w:val="es-US"/>
              </w:rPr>
              <w:t>Anderson 3</w:t>
            </w:r>
          </w:p>
        </w:tc>
        <w:tc>
          <w:tcPr>
            <w:tcW w:w="1710" w:type="dxa"/>
            <w:noWrap/>
            <w:hideMark/>
          </w:tcPr>
          <w:p w14:paraId="13EB35F3"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Anderson 5</w:t>
            </w:r>
          </w:p>
        </w:tc>
        <w:tc>
          <w:tcPr>
            <w:tcW w:w="1440" w:type="dxa"/>
            <w:noWrap/>
            <w:hideMark/>
          </w:tcPr>
          <w:p w14:paraId="4181718F"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1DEE6354"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Charleston</w:t>
            </w:r>
          </w:p>
        </w:tc>
        <w:tc>
          <w:tcPr>
            <w:tcW w:w="1710" w:type="dxa"/>
          </w:tcPr>
          <w:p w14:paraId="5D6541F7"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191F85CA"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78657AE1" w14:textId="77777777" w:rsidR="00731A0F" w:rsidRPr="001B14A3" w:rsidRDefault="00731A0F" w:rsidP="0022076D">
            <w:pPr>
              <w:rPr>
                <w:color w:val="000000"/>
                <w:sz w:val="22"/>
                <w:szCs w:val="22"/>
              </w:rPr>
            </w:pPr>
            <w:r w:rsidRPr="001B14A3">
              <w:rPr>
                <w:color w:val="000000"/>
                <w:sz w:val="22"/>
                <w:szCs w:val="22"/>
                <w:lang w:val="es-US"/>
              </w:rPr>
              <w:t>Bamberg 1</w:t>
            </w:r>
          </w:p>
        </w:tc>
        <w:tc>
          <w:tcPr>
            <w:tcW w:w="1620" w:type="dxa"/>
            <w:noWrap/>
            <w:hideMark/>
          </w:tcPr>
          <w:p w14:paraId="68280332"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Chester</w:t>
            </w:r>
          </w:p>
        </w:tc>
        <w:tc>
          <w:tcPr>
            <w:tcW w:w="1980" w:type="dxa"/>
            <w:noWrap/>
            <w:hideMark/>
          </w:tcPr>
          <w:p w14:paraId="620F7FEF"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Edgefield</w:t>
            </w:r>
          </w:p>
        </w:tc>
        <w:tc>
          <w:tcPr>
            <w:tcW w:w="1710" w:type="dxa"/>
            <w:noWrap/>
            <w:hideMark/>
          </w:tcPr>
          <w:p w14:paraId="07ABEDD0"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Barnwell 45</w:t>
            </w:r>
          </w:p>
        </w:tc>
        <w:tc>
          <w:tcPr>
            <w:tcW w:w="1440" w:type="dxa"/>
            <w:noWrap/>
            <w:hideMark/>
          </w:tcPr>
          <w:p w14:paraId="69CEECF2"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4264FC72"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Dorchester 2</w:t>
            </w:r>
          </w:p>
        </w:tc>
        <w:tc>
          <w:tcPr>
            <w:tcW w:w="1710" w:type="dxa"/>
          </w:tcPr>
          <w:p w14:paraId="373576E8"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sz w:val="22"/>
                <w:szCs w:val="22"/>
                <w:lang w:val="es-US"/>
              </w:rPr>
            </w:pPr>
          </w:p>
        </w:tc>
      </w:tr>
      <w:tr w:rsidR="00731A0F" w:rsidRPr="008269EE" w14:paraId="7A2E8794"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695C5240" w14:textId="77777777" w:rsidR="00731A0F" w:rsidRPr="001B14A3" w:rsidRDefault="00731A0F" w:rsidP="0022076D">
            <w:pPr>
              <w:rPr>
                <w:color w:val="000000"/>
                <w:sz w:val="22"/>
                <w:szCs w:val="22"/>
              </w:rPr>
            </w:pPr>
            <w:r w:rsidRPr="001B14A3">
              <w:rPr>
                <w:sz w:val="22"/>
                <w:szCs w:val="22"/>
                <w:lang w:val="es-US"/>
              </w:rPr>
              <w:t>Bamberg 2</w:t>
            </w:r>
          </w:p>
        </w:tc>
        <w:tc>
          <w:tcPr>
            <w:tcW w:w="1620" w:type="dxa"/>
            <w:noWrap/>
            <w:hideMark/>
          </w:tcPr>
          <w:p w14:paraId="15CC401D"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Colleton</w:t>
            </w:r>
          </w:p>
        </w:tc>
        <w:tc>
          <w:tcPr>
            <w:tcW w:w="1980" w:type="dxa"/>
            <w:noWrap/>
            <w:hideMark/>
          </w:tcPr>
          <w:p w14:paraId="57C44A5D"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sz w:val="22"/>
                <w:szCs w:val="22"/>
                <w:lang w:val="es-US"/>
              </w:rPr>
              <w:t>Greenwood 50</w:t>
            </w:r>
          </w:p>
        </w:tc>
        <w:tc>
          <w:tcPr>
            <w:tcW w:w="1710" w:type="dxa"/>
            <w:noWrap/>
            <w:hideMark/>
          </w:tcPr>
          <w:p w14:paraId="2065A39C"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Greenwood 52</w:t>
            </w:r>
          </w:p>
        </w:tc>
        <w:tc>
          <w:tcPr>
            <w:tcW w:w="1440" w:type="dxa"/>
            <w:noWrap/>
            <w:hideMark/>
          </w:tcPr>
          <w:p w14:paraId="764258A2"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6A4F2B32"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Lancaster</w:t>
            </w:r>
          </w:p>
        </w:tc>
        <w:tc>
          <w:tcPr>
            <w:tcW w:w="1710" w:type="dxa"/>
          </w:tcPr>
          <w:p w14:paraId="7A39102D"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671301E7"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66143512" w14:textId="77777777" w:rsidR="00731A0F" w:rsidRPr="001B14A3" w:rsidRDefault="00731A0F" w:rsidP="0022076D">
            <w:pPr>
              <w:rPr>
                <w:color w:val="000000"/>
                <w:sz w:val="22"/>
                <w:szCs w:val="22"/>
              </w:rPr>
            </w:pPr>
            <w:r w:rsidRPr="001B14A3">
              <w:rPr>
                <w:sz w:val="22"/>
                <w:szCs w:val="22"/>
                <w:lang w:val="es-US"/>
              </w:rPr>
              <w:t>Barnwell 19</w:t>
            </w:r>
          </w:p>
        </w:tc>
        <w:tc>
          <w:tcPr>
            <w:tcW w:w="1620" w:type="dxa"/>
            <w:noWrap/>
            <w:hideMark/>
          </w:tcPr>
          <w:p w14:paraId="3044DA91"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Darlington</w:t>
            </w:r>
          </w:p>
        </w:tc>
        <w:tc>
          <w:tcPr>
            <w:tcW w:w="1980" w:type="dxa"/>
            <w:noWrap/>
            <w:hideMark/>
          </w:tcPr>
          <w:p w14:paraId="5C81BD26"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8269EE">
              <w:rPr>
                <w:b/>
                <w:bCs/>
                <w:color w:val="000000"/>
                <w:sz w:val="22"/>
                <w:szCs w:val="22"/>
              </w:rPr>
              <w:t>Horry (Academy of Hope Charter)</w:t>
            </w:r>
          </w:p>
        </w:tc>
        <w:tc>
          <w:tcPr>
            <w:tcW w:w="1710" w:type="dxa"/>
            <w:noWrap/>
            <w:hideMark/>
          </w:tcPr>
          <w:p w14:paraId="784237CA"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1F632A2F"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3A5612D5"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Lexington 1</w:t>
            </w:r>
          </w:p>
        </w:tc>
        <w:tc>
          <w:tcPr>
            <w:tcW w:w="1710" w:type="dxa"/>
          </w:tcPr>
          <w:p w14:paraId="131D5358"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sz w:val="22"/>
                <w:szCs w:val="22"/>
                <w:lang w:val="es-US"/>
              </w:rPr>
            </w:pPr>
          </w:p>
        </w:tc>
      </w:tr>
      <w:tr w:rsidR="00731A0F" w:rsidRPr="008269EE" w14:paraId="6818312A"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5F3CD7D4" w14:textId="77777777" w:rsidR="00731A0F" w:rsidRPr="001B14A3" w:rsidRDefault="00731A0F" w:rsidP="0022076D">
            <w:pPr>
              <w:rPr>
                <w:color w:val="000000"/>
                <w:sz w:val="22"/>
                <w:szCs w:val="22"/>
              </w:rPr>
            </w:pPr>
            <w:r w:rsidRPr="001B14A3">
              <w:rPr>
                <w:color w:val="000000"/>
                <w:sz w:val="22"/>
                <w:szCs w:val="22"/>
                <w:lang w:val="es-US"/>
              </w:rPr>
              <w:t>Barnwell 29</w:t>
            </w:r>
          </w:p>
        </w:tc>
        <w:tc>
          <w:tcPr>
            <w:tcW w:w="1620" w:type="dxa"/>
            <w:noWrap/>
            <w:hideMark/>
          </w:tcPr>
          <w:p w14:paraId="3C30C2D9"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sz w:val="22"/>
                <w:szCs w:val="22"/>
                <w:lang w:val="es-US"/>
              </w:rPr>
              <w:t>Dorchester 4</w:t>
            </w:r>
          </w:p>
        </w:tc>
        <w:tc>
          <w:tcPr>
            <w:tcW w:w="1980" w:type="dxa"/>
            <w:noWrap/>
            <w:hideMark/>
          </w:tcPr>
          <w:p w14:paraId="35AFC8B6"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Lexington 2</w:t>
            </w:r>
          </w:p>
        </w:tc>
        <w:tc>
          <w:tcPr>
            <w:tcW w:w="1710" w:type="dxa"/>
            <w:noWrap/>
            <w:hideMark/>
          </w:tcPr>
          <w:p w14:paraId="33B3CBB4"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139A8D36"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2B281BC6"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Lexington-Richland 5</w:t>
            </w:r>
          </w:p>
        </w:tc>
        <w:tc>
          <w:tcPr>
            <w:tcW w:w="1710" w:type="dxa"/>
          </w:tcPr>
          <w:p w14:paraId="3CBE3586"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02610C7B"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03231026" w14:textId="77777777" w:rsidR="00731A0F" w:rsidRPr="001B14A3" w:rsidRDefault="00731A0F" w:rsidP="0022076D">
            <w:pPr>
              <w:rPr>
                <w:color w:val="000000"/>
                <w:sz w:val="22"/>
                <w:szCs w:val="22"/>
              </w:rPr>
            </w:pPr>
            <w:r w:rsidRPr="001B14A3">
              <w:rPr>
                <w:sz w:val="22"/>
                <w:szCs w:val="22"/>
                <w:lang w:val="es-US"/>
              </w:rPr>
              <w:t>Berkeley</w:t>
            </w:r>
          </w:p>
        </w:tc>
        <w:tc>
          <w:tcPr>
            <w:tcW w:w="1620" w:type="dxa"/>
            <w:noWrap/>
            <w:hideMark/>
          </w:tcPr>
          <w:p w14:paraId="732F26E4"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Fairfield</w:t>
            </w:r>
          </w:p>
        </w:tc>
        <w:tc>
          <w:tcPr>
            <w:tcW w:w="1980" w:type="dxa"/>
            <w:noWrap/>
            <w:hideMark/>
          </w:tcPr>
          <w:p w14:paraId="72F3F5A9"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Oconee</w:t>
            </w:r>
          </w:p>
        </w:tc>
        <w:tc>
          <w:tcPr>
            <w:tcW w:w="1710" w:type="dxa"/>
            <w:noWrap/>
            <w:hideMark/>
          </w:tcPr>
          <w:p w14:paraId="1424367B"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4C4AB751"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696785D3"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Pickens</w:t>
            </w:r>
          </w:p>
        </w:tc>
        <w:tc>
          <w:tcPr>
            <w:tcW w:w="1710" w:type="dxa"/>
          </w:tcPr>
          <w:p w14:paraId="4385E2F8"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sz w:val="22"/>
                <w:szCs w:val="22"/>
                <w:lang w:val="es-US"/>
              </w:rPr>
            </w:pPr>
          </w:p>
        </w:tc>
      </w:tr>
      <w:tr w:rsidR="00731A0F" w:rsidRPr="008269EE" w14:paraId="5D8C551D"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602869A1" w14:textId="77777777" w:rsidR="00731A0F" w:rsidRPr="001B14A3" w:rsidRDefault="00731A0F" w:rsidP="0022076D">
            <w:pPr>
              <w:rPr>
                <w:color w:val="000000"/>
                <w:sz w:val="22"/>
                <w:szCs w:val="22"/>
              </w:rPr>
            </w:pPr>
            <w:r w:rsidRPr="001B14A3">
              <w:rPr>
                <w:color w:val="000000"/>
                <w:sz w:val="22"/>
                <w:szCs w:val="22"/>
                <w:lang w:val="es-US"/>
              </w:rPr>
              <w:t>Chesterfield</w:t>
            </w:r>
          </w:p>
        </w:tc>
        <w:tc>
          <w:tcPr>
            <w:tcW w:w="1620" w:type="dxa"/>
            <w:noWrap/>
            <w:hideMark/>
          </w:tcPr>
          <w:p w14:paraId="09692002"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Georgetown</w:t>
            </w:r>
          </w:p>
        </w:tc>
        <w:tc>
          <w:tcPr>
            <w:tcW w:w="1980" w:type="dxa"/>
            <w:noWrap/>
            <w:hideMark/>
          </w:tcPr>
          <w:p w14:paraId="20FDA107"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Spartanburg 3</w:t>
            </w:r>
          </w:p>
        </w:tc>
        <w:tc>
          <w:tcPr>
            <w:tcW w:w="1710" w:type="dxa"/>
            <w:noWrap/>
            <w:hideMark/>
          </w:tcPr>
          <w:p w14:paraId="3D175B24"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44104680"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3F6D6ED9"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Richland 2</w:t>
            </w:r>
          </w:p>
        </w:tc>
        <w:tc>
          <w:tcPr>
            <w:tcW w:w="1710" w:type="dxa"/>
          </w:tcPr>
          <w:p w14:paraId="64424635"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3B7DBF2F"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6BAA2F05" w14:textId="77777777" w:rsidR="00731A0F" w:rsidRPr="001B14A3" w:rsidRDefault="00731A0F" w:rsidP="0022076D">
            <w:pPr>
              <w:rPr>
                <w:color w:val="000000"/>
                <w:sz w:val="22"/>
                <w:szCs w:val="22"/>
              </w:rPr>
            </w:pPr>
            <w:r w:rsidRPr="001B14A3">
              <w:rPr>
                <w:color w:val="000000"/>
                <w:sz w:val="22"/>
                <w:szCs w:val="22"/>
                <w:lang w:val="es-US"/>
              </w:rPr>
              <w:t>Clarendon 1</w:t>
            </w:r>
          </w:p>
        </w:tc>
        <w:tc>
          <w:tcPr>
            <w:tcW w:w="1620" w:type="dxa"/>
            <w:noWrap/>
            <w:hideMark/>
          </w:tcPr>
          <w:p w14:paraId="7ADACBD3"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Greenwood 51</w:t>
            </w:r>
          </w:p>
        </w:tc>
        <w:tc>
          <w:tcPr>
            <w:tcW w:w="1980" w:type="dxa"/>
            <w:noWrap/>
            <w:hideMark/>
          </w:tcPr>
          <w:p w14:paraId="36CA44FB"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Spartanburg 4</w:t>
            </w:r>
          </w:p>
        </w:tc>
        <w:tc>
          <w:tcPr>
            <w:tcW w:w="1710" w:type="dxa"/>
            <w:noWrap/>
            <w:hideMark/>
          </w:tcPr>
          <w:p w14:paraId="08C5173F"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0C1978FF"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48438F73"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8269EE">
              <w:rPr>
                <w:b/>
                <w:bCs/>
                <w:sz w:val="22"/>
                <w:szCs w:val="22"/>
                <w:lang w:val="es-US"/>
              </w:rPr>
              <w:t xml:space="preserve">SC Public Charter </w:t>
            </w:r>
          </w:p>
        </w:tc>
        <w:tc>
          <w:tcPr>
            <w:tcW w:w="1710" w:type="dxa"/>
          </w:tcPr>
          <w:p w14:paraId="62E30D2F"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sz w:val="22"/>
                <w:szCs w:val="22"/>
                <w:lang w:val="es-US"/>
              </w:rPr>
            </w:pPr>
          </w:p>
        </w:tc>
      </w:tr>
      <w:tr w:rsidR="00731A0F" w:rsidRPr="008269EE" w14:paraId="560D6E86"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621C3242" w14:textId="77777777" w:rsidR="00731A0F" w:rsidRPr="001B14A3" w:rsidRDefault="00731A0F" w:rsidP="0022076D">
            <w:pPr>
              <w:rPr>
                <w:color w:val="000000"/>
                <w:sz w:val="22"/>
                <w:szCs w:val="22"/>
              </w:rPr>
            </w:pPr>
            <w:r w:rsidRPr="001B14A3">
              <w:rPr>
                <w:sz w:val="22"/>
                <w:szCs w:val="22"/>
                <w:lang w:val="es-US"/>
              </w:rPr>
              <w:t>Clarendon 2</w:t>
            </w:r>
          </w:p>
        </w:tc>
        <w:tc>
          <w:tcPr>
            <w:tcW w:w="1620" w:type="dxa"/>
            <w:noWrap/>
            <w:hideMark/>
          </w:tcPr>
          <w:p w14:paraId="6EC0F30D"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sz w:val="22"/>
                <w:szCs w:val="22"/>
                <w:lang w:val="es-US"/>
              </w:rPr>
              <w:t>Lexington 3</w:t>
            </w:r>
          </w:p>
        </w:tc>
        <w:tc>
          <w:tcPr>
            <w:tcW w:w="1980" w:type="dxa"/>
            <w:noWrap/>
            <w:hideMark/>
          </w:tcPr>
          <w:p w14:paraId="7B393B32"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sz w:val="22"/>
                <w:szCs w:val="22"/>
                <w:lang w:val="es-US"/>
              </w:rPr>
              <w:t>Spartanburg 6</w:t>
            </w:r>
          </w:p>
        </w:tc>
        <w:tc>
          <w:tcPr>
            <w:tcW w:w="1710" w:type="dxa"/>
            <w:noWrap/>
            <w:hideMark/>
          </w:tcPr>
          <w:p w14:paraId="5DA0E892"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0107092D"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05F7B88D"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sz w:val="22"/>
                <w:szCs w:val="22"/>
                <w:lang w:val="es-US"/>
              </w:rPr>
              <w:t>Spartanburg 2</w:t>
            </w:r>
          </w:p>
        </w:tc>
        <w:tc>
          <w:tcPr>
            <w:tcW w:w="1710" w:type="dxa"/>
          </w:tcPr>
          <w:p w14:paraId="0B6FAB5B"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0456425D"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5C55E88B" w14:textId="77777777" w:rsidR="00731A0F" w:rsidRPr="001B14A3" w:rsidRDefault="00731A0F" w:rsidP="0022076D">
            <w:pPr>
              <w:rPr>
                <w:color w:val="000000"/>
                <w:sz w:val="22"/>
                <w:szCs w:val="22"/>
              </w:rPr>
            </w:pPr>
            <w:r w:rsidRPr="001B14A3">
              <w:rPr>
                <w:color w:val="000000"/>
                <w:sz w:val="22"/>
                <w:szCs w:val="22"/>
                <w:lang w:val="es-US"/>
              </w:rPr>
              <w:t>Clarendon 3</w:t>
            </w:r>
          </w:p>
        </w:tc>
        <w:tc>
          <w:tcPr>
            <w:tcW w:w="1620" w:type="dxa"/>
            <w:noWrap/>
            <w:hideMark/>
          </w:tcPr>
          <w:p w14:paraId="66C7150E"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Newberry</w:t>
            </w:r>
          </w:p>
        </w:tc>
        <w:tc>
          <w:tcPr>
            <w:tcW w:w="1980" w:type="dxa"/>
            <w:noWrap/>
            <w:hideMark/>
          </w:tcPr>
          <w:p w14:paraId="7E7F9DE3"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York 1</w:t>
            </w:r>
          </w:p>
        </w:tc>
        <w:tc>
          <w:tcPr>
            <w:tcW w:w="1710" w:type="dxa"/>
            <w:noWrap/>
            <w:hideMark/>
          </w:tcPr>
          <w:p w14:paraId="00D90B93"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219DAE7E"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393BD212"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Spartanburg 5</w:t>
            </w:r>
          </w:p>
        </w:tc>
        <w:tc>
          <w:tcPr>
            <w:tcW w:w="1710" w:type="dxa"/>
          </w:tcPr>
          <w:p w14:paraId="46F6C7A8"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sz w:val="22"/>
                <w:szCs w:val="22"/>
                <w:lang w:val="es-US"/>
              </w:rPr>
            </w:pPr>
          </w:p>
        </w:tc>
      </w:tr>
      <w:tr w:rsidR="00731A0F" w:rsidRPr="008269EE" w14:paraId="529E1F68"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7C3CA473" w14:textId="77777777" w:rsidR="00731A0F" w:rsidRPr="001B14A3" w:rsidRDefault="00731A0F" w:rsidP="0022076D">
            <w:pPr>
              <w:rPr>
                <w:color w:val="000000"/>
                <w:sz w:val="22"/>
                <w:szCs w:val="22"/>
              </w:rPr>
            </w:pPr>
            <w:r w:rsidRPr="001B14A3">
              <w:rPr>
                <w:sz w:val="22"/>
                <w:szCs w:val="22"/>
                <w:lang w:val="es-US"/>
              </w:rPr>
              <w:t>Dillon 3</w:t>
            </w:r>
          </w:p>
        </w:tc>
        <w:tc>
          <w:tcPr>
            <w:tcW w:w="1620" w:type="dxa"/>
            <w:noWrap/>
            <w:hideMark/>
          </w:tcPr>
          <w:p w14:paraId="3D7DD899"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Richland 1</w:t>
            </w:r>
          </w:p>
        </w:tc>
        <w:tc>
          <w:tcPr>
            <w:tcW w:w="1980" w:type="dxa"/>
            <w:noWrap/>
            <w:hideMark/>
          </w:tcPr>
          <w:p w14:paraId="1FEB3323"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1D15791E"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5BD43E9A"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78727774"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sz w:val="22"/>
                <w:szCs w:val="22"/>
                <w:lang w:val="es-US"/>
              </w:rPr>
              <w:t>York 3</w:t>
            </w:r>
          </w:p>
        </w:tc>
        <w:tc>
          <w:tcPr>
            <w:tcW w:w="1710" w:type="dxa"/>
          </w:tcPr>
          <w:p w14:paraId="5A5D915A"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6F058260"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1727C056" w14:textId="77777777" w:rsidR="00731A0F" w:rsidRPr="001B14A3" w:rsidRDefault="00731A0F" w:rsidP="0022076D">
            <w:pPr>
              <w:rPr>
                <w:color w:val="000000"/>
                <w:sz w:val="22"/>
                <w:szCs w:val="22"/>
              </w:rPr>
            </w:pPr>
            <w:r w:rsidRPr="001B14A3">
              <w:rPr>
                <w:color w:val="000000"/>
                <w:sz w:val="22"/>
                <w:szCs w:val="22"/>
                <w:lang w:val="es-US"/>
              </w:rPr>
              <w:t>Dillon 4</w:t>
            </w:r>
          </w:p>
        </w:tc>
        <w:tc>
          <w:tcPr>
            <w:tcW w:w="1620" w:type="dxa"/>
            <w:noWrap/>
            <w:hideMark/>
          </w:tcPr>
          <w:p w14:paraId="6B0A57C4"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sz w:val="22"/>
                <w:szCs w:val="22"/>
                <w:lang w:val="es-US"/>
              </w:rPr>
              <w:t>Spartanburg 7</w:t>
            </w:r>
          </w:p>
        </w:tc>
        <w:tc>
          <w:tcPr>
            <w:tcW w:w="1980" w:type="dxa"/>
            <w:noWrap/>
            <w:hideMark/>
          </w:tcPr>
          <w:p w14:paraId="06D5E0B5"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561A45D0"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48F51008"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7C74EA14"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2C45060A"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lang w:val="es-US"/>
              </w:rPr>
            </w:pPr>
          </w:p>
        </w:tc>
      </w:tr>
      <w:tr w:rsidR="00731A0F" w:rsidRPr="008269EE" w14:paraId="28608595"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4167876C" w14:textId="77777777" w:rsidR="00731A0F" w:rsidRPr="001B14A3" w:rsidRDefault="00731A0F" w:rsidP="0022076D">
            <w:pPr>
              <w:rPr>
                <w:color w:val="000000"/>
                <w:sz w:val="22"/>
                <w:szCs w:val="22"/>
              </w:rPr>
            </w:pPr>
            <w:r w:rsidRPr="001B14A3">
              <w:rPr>
                <w:color w:val="000000"/>
                <w:sz w:val="22"/>
                <w:szCs w:val="22"/>
                <w:lang w:val="es-US"/>
              </w:rPr>
              <w:t>Florence 1</w:t>
            </w:r>
          </w:p>
        </w:tc>
        <w:tc>
          <w:tcPr>
            <w:tcW w:w="1620" w:type="dxa"/>
            <w:noWrap/>
            <w:hideMark/>
          </w:tcPr>
          <w:p w14:paraId="3BC31F77"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Sumter</w:t>
            </w:r>
          </w:p>
        </w:tc>
        <w:tc>
          <w:tcPr>
            <w:tcW w:w="1980" w:type="dxa"/>
            <w:noWrap/>
            <w:hideMark/>
          </w:tcPr>
          <w:p w14:paraId="479ADAEB"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1ACD362D"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4DA416CB"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2B0B374C"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6855385F"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7394605A"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19F15C47" w14:textId="77777777" w:rsidR="00731A0F" w:rsidRPr="001B14A3" w:rsidRDefault="00731A0F" w:rsidP="0022076D">
            <w:pPr>
              <w:rPr>
                <w:color w:val="000000"/>
                <w:sz w:val="22"/>
                <w:szCs w:val="22"/>
              </w:rPr>
            </w:pPr>
            <w:r w:rsidRPr="001B14A3">
              <w:rPr>
                <w:sz w:val="22"/>
                <w:szCs w:val="22"/>
                <w:lang w:val="es-US"/>
              </w:rPr>
              <w:t>Florence 2</w:t>
            </w:r>
          </w:p>
        </w:tc>
        <w:tc>
          <w:tcPr>
            <w:tcW w:w="1620" w:type="dxa"/>
            <w:noWrap/>
            <w:hideMark/>
          </w:tcPr>
          <w:p w14:paraId="5B6DDDA4"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20DCD238"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52796890"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16AD3B53"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0EC99EEB"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67E266F3"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lang w:val="es-US"/>
              </w:rPr>
            </w:pPr>
          </w:p>
        </w:tc>
      </w:tr>
      <w:tr w:rsidR="00731A0F" w:rsidRPr="008269EE" w14:paraId="6F119026"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1E414200" w14:textId="77777777" w:rsidR="00731A0F" w:rsidRPr="001B14A3" w:rsidRDefault="00731A0F" w:rsidP="0022076D">
            <w:pPr>
              <w:rPr>
                <w:color w:val="000000"/>
                <w:sz w:val="22"/>
                <w:szCs w:val="22"/>
              </w:rPr>
            </w:pPr>
            <w:r w:rsidRPr="001B14A3">
              <w:rPr>
                <w:color w:val="000000"/>
                <w:sz w:val="22"/>
                <w:szCs w:val="22"/>
                <w:lang w:val="es-US"/>
              </w:rPr>
              <w:t>Florence 3</w:t>
            </w:r>
          </w:p>
        </w:tc>
        <w:tc>
          <w:tcPr>
            <w:tcW w:w="1620" w:type="dxa"/>
            <w:noWrap/>
            <w:hideMark/>
          </w:tcPr>
          <w:p w14:paraId="488DC3A8"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0197CCB7"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3795434D"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7443AB00"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630415FC"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2ECC4F79"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3B3B6F90"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0FD3EEAE" w14:textId="77777777" w:rsidR="00731A0F" w:rsidRPr="001B14A3" w:rsidRDefault="00731A0F" w:rsidP="0022076D">
            <w:pPr>
              <w:rPr>
                <w:color w:val="000000"/>
                <w:sz w:val="22"/>
                <w:szCs w:val="22"/>
              </w:rPr>
            </w:pPr>
            <w:r w:rsidRPr="001B14A3">
              <w:rPr>
                <w:sz w:val="22"/>
                <w:szCs w:val="22"/>
                <w:lang w:val="es-US"/>
              </w:rPr>
              <w:t>Florence 4</w:t>
            </w:r>
          </w:p>
        </w:tc>
        <w:tc>
          <w:tcPr>
            <w:tcW w:w="1620" w:type="dxa"/>
            <w:noWrap/>
            <w:hideMark/>
          </w:tcPr>
          <w:p w14:paraId="507839D7"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2F4FC286"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21E66B38"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1FAC0356"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2508B25E"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59AF757F"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lang w:val="es-US"/>
              </w:rPr>
            </w:pPr>
          </w:p>
        </w:tc>
      </w:tr>
      <w:tr w:rsidR="00731A0F" w:rsidRPr="008269EE" w14:paraId="3E2E1018"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7233CCC3" w14:textId="77777777" w:rsidR="00731A0F" w:rsidRPr="001B14A3" w:rsidRDefault="00731A0F" w:rsidP="0022076D">
            <w:pPr>
              <w:rPr>
                <w:color w:val="000000"/>
                <w:sz w:val="22"/>
                <w:szCs w:val="22"/>
              </w:rPr>
            </w:pPr>
            <w:r w:rsidRPr="001B14A3">
              <w:rPr>
                <w:color w:val="000000"/>
                <w:sz w:val="22"/>
                <w:szCs w:val="22"/>
                <w:lang w:val="es-US"/>
              </w:rPr>
              <w:t>Florence 5</w:t>
            </w:r>
          </w:p>
        </w:tc>
        <w:tc>
          <w:tcPr>
            <w:tcW w:w="1620" w:type="dxa"/>
            <w:noWrap/>
            <w:hideMark/>
          </w:tcPr>
          <w:p w14:paraId="484352CB"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59CC1C9F"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0672E8AA"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015480A0"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21D73CD0"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5944C45D"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7381B4C0"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082C44E2" w14:textId="77777777" w:rsidR="00731A0F" w:rsidRPr="001B14A3" w:rsidRDefault="00731A0F" w:rsidP="0022076D">
            <w:pPr>
              <w:rPr>
                <w:color w:val="000000"/>
                <w:sz w:val="22"/>
                <w:szCs w:val="22"/>
              </w:rPr>
            </w:pPr>
            <w:r w:rsidRPr="001B14A3">
              <w:rPr>
                <w:color w:val="000000"/>
                <w:sz w:val="22"/>
                <w:szCs w:val="22"/>
                <w:lang w:val="es-US"/>
              </w:rPr>
              <w:t>Hampton 1</w:t>
            </w:r>
          </w:p>
        </w:tc>
        <w:tc>
          <w:tcPr>
            <w:tcW w:w="1620" w:type="dxa"/>
            <w:noWrap/>
            <w:hideMark/>
          </w:tcPr>
          <w:p w14:paraId="255B559D"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3BF034C3"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0924F6AF"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6A1842E1"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3FCAB17E"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5E07FCFF"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lang w:val="es-US"/>
              </w:rPr>
            </w:pPr>
          </w:p>
        </w:tc>
      </w:tr>
      <w:tr w:rsidR="00731A0F" w:rsidRPr="008269EE" w14:paraId="66BE53D3"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52001C17" w14:textId="77777777" w:rsidR="00731A0F" w:rsidRPr="001B14A3" w:rsidRDefault="00731A0F" w:rsidP="0022076D">
            <w:pPr>
              <w:rPr>
                <w:color w:val="000000"/>
                <w:sz w:val="22"/>
                <w:szCs w:val="22"/>
              </w:rPr>
            </w:pPr>
            <w:r w:rsidRPr="001B14A3">
              <w:rPr>
                <w:sz w:val="22"/>
                <w:szCs w:val="22"/>
                <w:lang w:val="es-US"/>
              </w:rPr>
              <w:t>Hampton 2</w:t>
            </w:r>
          </w:p>
        </w:tc>
        <w:tc>
          <w:tcPr>
            <w:tcW w:w="1620" w:type="dxa"/>
            <w:noWrap/>
            <w:hideMark/>
          </w:tcPr>
          <w:p w14:paraId="69427F63"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371DDB6C"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0F778BA3"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7834B80A"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198550F2"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2A7F0A63"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1BC4E401"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2EA2BA04" w14:textId="77777777" w:rsidR="00731A0F" w:rsidRPr="001B14A3" w:rsidRDefault="00731A0F" w:rsidP="0022076D">
            <w:pPr>
              <w:rPr>
                <w:color w:val="000000"/>
                <w:sz w:val="22"/>
                <w:szCs w:val="22"/>
              </w:rPr>
            </w:pPr>
            <w:r w:rsidRPr="001B14A3">
              <w:rPr>
                <w:color w:val="000000"/>
                <w:sz w:val="22"/>
                <w:szCs w:val="22"/>
                <w:lang w:val="es-US"/>
              </w:rPr>
              <w:t>Jasper</w:t>
            </w:r>
          </w:p>
        </w:tc>
        <w:tc>
          <w:tcPr>
            <w:tcW w:w="1620" w:type="dxa"/>
            <w:noWrap/>
            <w:hideMark/>
          </w:tcPr>
          <w:p w14:paraId="33C708AA"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75A43A18"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3855B0D7"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4A6E0757"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7A1C6945"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2EFF8603"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lang w:val="es-US"/>
              </w:rPr>
            </w:pPr>
          </w:p>
        </w:tc>
      </w:tr>
      <w:tr w:rsidR="00731A0F" w:rsidRPr="008269EE" w14:paraId="50BEF8E0"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6B6BB5B4" w14:textId="77777777" w:rsidR="00731A0F" w:rsidRPr="001B14A3" w:rsidRDefault="00731A0F" w:rsidP="0022076D">
            <w:pPr>
              <w:rPr>
                <w:color w:val="000000"/>
                <w:sz w:val="22"/>
                <w:szCs w:val="22"/>
              </w:rPr>
            </w:pPr>
            <w:r w:rsidRPr="001B14A3">
              <w:rPr>
                <w:sz w:val="22"/>
                <w:szCs w:val="22"/>
                <w:lang w:val="es-US"/>
              </w:rPr>
              <w:t>Laurens 55</w:t>
            </w:r>
          </w:p>
        </w:tc>
        <w:tc>
          <w:tcPr>
            <w:tcW w:w="1620" w:type="dxa"/>
            <w:noWrap/>
            <w:hideMark/>
          </w:tcPr>
          <w:p w14:paraId="1E26B533"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4E023447"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459C5DF6"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1ACD7BDD"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58158A6D"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4D6C59D4"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00560D9D"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495E8191" w14:textId="77777777" w:rsidR="00731A0F" w:rsidRPr="001B14A3" w:rsidRDefault="00731A0F" w:rsidP="0022076D">
            <w:pPr>
              <w:rPr>
                <w:color w:val="000000"/>
                <w:sz w:val="22"/>
                <w:szCs w:val="22"/>
              </w:rPr>
            </w:pPr>
            <w:r w:rsidRPr="001B14A3">
              <w:rPr>
                <w:color w:val="000000"/>
                <w:sz w:val="22"/>
                <w:szCs w:val="22"/>
                <w:lang w:val="es-US"/>
              </w:rPr>
              <w:t>Laurens 56</w:t>
            </w:r>
          </w:p>
        </w:tc>
        <w:tc>
          <w:tcPr>
            <w:tcW w:w="1620" w:type="dxa"/>
            <w:noWrap/>
            <w:hideMark/>
          </w:tcPr>
          <w:p w14:paraId="499D697F"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36E51477"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0D4EDF38"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25D60D7C"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1FD012FC"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0C750539"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lang w:val="es-US"/>
              </w:rPr>
            </w:pPr>
          </w:p>
        </w:tc>
      </w:tr>
      <w:tr w:rsidR="00731A0F" w:rsidRPr="008269EE" w14:paraId="5038FDD0"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0054F277" w14:textId="77777777" w:rsidR="00731A0F" w:rsidRPr="001B14A3" w:rsidRDefault="00731A0F" w:rsidP="0022076D">
            <w:pPr>
              <w:rPr>
                <w:color w:val="000000"/>
                <w:sz w:val="22"/>
                <w:szCs w:val="22"/>
              </w:rPr>
            </w:pPr>
            <w:r w:rsidRPr="001B14A3">
              <w:rPr>
                <w:sz w:val="22"/>
                <w:szCs w:val="22"/>
                <w:lang w:val="es-US"/>
              </w:rPr>
              <w:t>Lee</w:t>
            </w:r>
          </w:p>
        </w:tc>
        <w:tc>
          <w:tcPr>
            <w:tcW w:w="1620" w:type="dxa"/>
            <w:noWrap/>
            <w:hideMark/>
          </w:tcPr>
          <w:p w14:paraId="55E67C13"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0632B9A3"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630860C7"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5375A5D5"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6367B9AA"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1D4A8E12"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589E2E16"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356DF406" w14:textId="77777777" w:rsidR="00731A0F" w:rsidRPr="001B14A3" w:rsidRDefault="00731A0F" w:rsidP="0022076D">
            <w:pPr>
              <w:rPr>
                <w:color w:val="000000"/>
                <w:sz w:val="22"/>
                <w:szCs w:val="22"/>
              </w:rPr>
            </w:pPr>
            <w:r w:rsidRPr="001B14A3">
              <w:rPr>
                <w:sz w:val="22"/>
                <w:szCs w:val="22"/>
                <w:lang w:val="es-US"/>
              </w:rPr>
              <w:t>Lexington 4</w:t>
            </w:r>
          </w:p>
        </w:tc>
        <w:tc>
          <w:tcPr>
            <w:tcW w:w="1620" w:type="dxa"/>
            <w:noWrap/>
            <w:hideMark/>
          </w:tcPr>
          <w:p w14:paraId="56374D64"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22A0CC8C"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0DD3DAD3"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137E7A77"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762CE857"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33DA4BE4"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lang w:val="es-US"/>
              </w:rPr>
            </w:pPr>
          </w:p>
        </w:tc>
      </w:tr>
      <w:tr w:rsidR="00731A0F" w:rsidRPr="008269EE" w14:paraId="059C1532"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475AEE0A" w14:textId="77777777" w:rsidR="00731A0F" w:rsidRPr="001B14A3" w:rsidRDefault="00731A0F" w:rsidP="0022076D">
            <w:pPr>
              <w:rPr>
                <w:color w:val="000000"/>
                <w:sz w:val="22"/>
                <w:szCs w:val="22"/>
              </w:rPr>
            </w:pPr>
            <w:r w:rsidRPr="001B14A3">
              <w:rPr>
                <w:color w:val="000000"/>
                <w:sz w:val="22"/>
                <w:szCs w:val="22"/>
                <w:lang w:val="es-US"/>
              </w:rPr>
              <w:t>Marion</w:t>
            </w:r>
          </w:p>
        </w:tc>
        <w:tc>
          <w:tcPr>
            <w:tcW w:w="1620" w:type="dxa"/>
            <w:noWrap/>
            <w:hideMark/>
          </w:tcPr>
          <w:p w14:paraId="066ACCA1"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4A38EB8B"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04B11009"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17C0E943"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5EC16776"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3CAAF594"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5C48C3F0"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4FE5DE41" w14:textId="77777777" w:rsidR="00731A0F" w:rsidRPr="001B14A3" w:rsidRDefault="00731A0F" w:rsidP="0022076D">
            <w:pPr>
              <w:rPr>
                <w:color w:val="000000"/>
                <w:sz w:val="22"/>
                <w:szCs w:val="22"/>
              </w:rPr>
            </w:pPr>
            <w:r w:rsidRPr="001B14A3">
              <w:rPr>
                <w:sz w:val="22"/>
                <w:szCs w:val="22"/>
                <w:lang w:val="es-US"/>
              </w:rPr>
              <w:t>Marlboro</w:t>
            </w:r>
          </w:p>
        </w:tc>
        <w:tc>
          <w:tcPr>
            <w:tcW w:w="1620" w:type="dxa"/>
            <w:noWrap/>
            <w:hideMark/>
          </w:tcPr>
          <w:p w14:paraId="408C3B34"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5EC820B1"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3E9B083C"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5C97A8C8"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4132E955"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592E3233"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lang w:val="es-US"/>
              </w:rPr>
            </w:pPr>
          </w:p>
        </w:tc>
      </w:tr>
      <w:tr w:rsidR="00731A0F" w:rsidRPr="008269EE" w14:paraId="7E704FC9"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6E91C03A" w14:textId="77777777" w:rsidR="00731A0F" w:rsidRPr="001B14A3" w:rsidRDefault="00731A0F" w:rsidP="0022076D">
            <w:pPr>
              <w:rPr>
                <w:color w:val="000000"/>
                <w:sz w:val="22"/>
                <w:szCs w:val="22"/>
              </w:rPr>
            </w:pPr>
            <w:r w:rsidRPr="001B14A3">
              <w:rPr>
                <w:sz w:val="22"/>
                <w:szCs w:val="22"/>
                <w:lang w:val="es-US"/>
              </w:rPr>
              <w:t>McCormick</w:t>
            </w:r>
          </w:p>
        </w:tc>
        <w:tc>
          <w:tcPr>
            <w:tcW w:w="1620" w:type="dxa"/>
            <w:noWrap/>
            <w:hideMark/>
          </w:tcPr>
          <w:p w14:paraId="68885C71"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524F4021"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455C0D1A"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776F737C"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09AE6279"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02046A57"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73F7C4F6"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35B1DD77" w14:textId="77777777" w:rsidR="00731A0F" w:rsidRPr="001B14A3" w:rsidRDefault="00731A0F" w:rsidP="0022076D">
            <w:pPr>
              <w:rPr>
                <w:color w:val="000000"/>
                <w:sz w:val="22"/>
                <w:szCs w:val="22"/>
              </w:rPr>
            </w:pPr>
            <w:r w:rsidRPr="001B14A3">
              <w:rPr>
                <w:color w:val="000000"/>
                <w:sz w:val="22"/>
                <w:szCs w:val="22"/>
                <w:lang w:val="es-US"/>
              </w:rPr>
              <w:t>Orangeburg 3</w:t>
            </w:r>
          </w:p>
        </w:tc>
        <w:tc>
          <w:tcPr>
            <w:tcW w:w="1620" w:type="dxa"/>
            <w:noWrap/>
            <w:hideMark/>
          </w:tcPr>
          <w:p w14:paraId="0389E9FD"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5CE23486"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6D05D98F"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14783DD6"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63E8EA05"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7966B341"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lang w:val="es-US"/>
              </w:rPr>
            </w:pPr>
          </w:p>
        </w:tc>
      </w:tr>
      <w:tr w:rsidR="00731A0F" w:rsidRPr="008269EE" w14:paraId="105762D3"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034C176B" w14:textId="77777777" w:rsidR="00731A0F" w:rsidRPr="001B14A3" w:rsidRDefault="00731A0F" w:rsidP="0022076D">
            <w:pPr>
              <w:rPr>
                <w:color w:val="000000"/>
                <w:sz w:val="22"/>
                <w:szCs w:val="22"/>
              </w:rPr>
            </w:pPr>
            <w:r w:rsidRPr="001B14A3">
              <w:rPr>
                <w:sz w:val="22"/>
                <w:szCs w:val="22"/>
                <w:lang w:val="es-US"/>
              </w:rPr>
              <w:t>Orangeburg 4</w:t>
            </w:r>
          </w:p>
        </w:tc>
        <w:tc>
          <w:tcPr>
            <w:tcW w:w="1620" w:type="dxa"/>
            <w:noWrap/>
            <w:hideMark/>
          </w:tcPr>
          <w:p w14:paraId="192B15B3"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24EC45DA"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1740942A"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2380CC2D"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1F25A7AD"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029E5CB6"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410721EB"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0376EEAF" w14:textId="77777777" w:rsidR="00731A0F" w:rsidRPr="001B14A3" w:rsidRDefault="00731A0F" w:rsidP="0022076D">
            <w:pPr>
              <w:rPr>
                <w:color w:val="000000"/>
                <w:sz w:val="22"/>
                <w:szCs w:val="22"/>
              </w:rPr>
            </w:pPr>
            <w:r w:rsidRPr="001B14A3">
              <w:rPr>
                <w:color w:val="000000"/>
                <w:sz w:val="22"/>
                <w:szCs w:val="22"/>
                <w:lang w:val="es-US"/>
              </w:rPr>
              <w:t>Orangeburg 5</w:t>
            </w:r>
          </w:p>
        </w:tc>
        <w:tc>
          <w:tcPr>
            <w:tcW w:w="1620" w:type="dxa"/>
            <w:noWrap/>
            <w:hideMark/>
          </w:tcPr>
          <w:p w14:paraId="04AF5245"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54F3D85D"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29C04393"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4FED256F"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57C1F4A8"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46D3A8FF"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lang w:val="es-US"/>
              </w:rPr>
            </w:pPr>
          </w:p>
        </w:tc>
      </w:tr>
      <w:tr w:rsidR="00731A0F" w:rsidRPr="008269EE" w14:paraId="164B33AE" w14:textId="77777777" w:rsidTr="0022076D">
        <w:trPr>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49AD01B2" w14:textId="77777777" w:rsidR="00731A0F" w:rsidRPr="001B14A3" w:rsidRDefault="00731A0F" w:rsidP="0022076D">
            <w:pPr>
              <w:rPr>
                <w:color w:val="000000"/>
                <w:sz w:val="22"/>
                <w:szCs w:val="22"/>
              </w:rPr>
            </w:pPr>
            <w:r w:rsidRPr="001B14A3">
              <w:rPr>
                <w:color w:val="000000"/>
                <w:sz w:val="22"/>
                <w:szCs w:val="22"/>
                <w:lang w:val="es-US"/>
              </w:rPr>
              <w:t>Saluda</w:t>
            </w:r>
          </w:p>
        </w:tc>
        <w:tc>
          <w:tcPr>
            <w:tcW w:w="1620" w:type="dxa"/>
            <w:noWrap/>
            <w:hideMark/>
          </w:tcPr>
          <w:p w14:paraId="0D26F4E4"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2A8D7F88"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116260CC"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0628242A"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4D001F9F" w14:textId="77777777" w:rsidR="00731A0F" w:rsidRPr="001B14A3"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18C9F1BA" w14:textId="77777777" w:rsidR="00731A0F" w:rsidRPr="008269EE" w:rsidRDefault="00731A0F" w:rsidP="0022076D">
            <w:pPr>
              <w:cnfStyle w:val="000000000000" w:firstRow="0" w:lastRow="0" w:firstColumn="0" w:lastColumn="0" w:oddVBand="0" w:evenVBand="0" w:oddHBand="0" w:evenHBand="0" w:firstRowFirstColumn="0" w:firstRowLastColumn="0" w:lastRowFirstColumn="0" w:lastRowLastColumn="0"/>
              <w:rPr>
                <w:b/>
                <w:bCs/>
                <w:color w:val="000000"/>
                <w:sz w:val="22"/>
                <w:szCs w:val="22"/>
                <w:lang w:val="es-US"/>
              </w:rPr>
            </w:pPr>
          </w:p>
        </w:tc>
      </w:tr>
      <w:tr w:rsidR="00731A0F" w:rsidRPr="008269EE" w14:paraId="5D933B00" w14:textId="77777777" w:rsidTr="0022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noWrap/>
            <w:hideMark/>
          </w:tcPr>
          <w:p w14:paraId="5E0A5C25" w14:textId="77777777" w:rsidR="00731A0F" w:rsidRPr="001B14A3" w:rsidRDefault="00731A0F" w:rsidP="0022076D">
            <w:pPr>
              <w:rPr>
                <w:color w:val="000000"/>
                <w:sz w:val="22"/>
                <w:szCs w:val="22"/>
              </w:rPr>
            </w:pPr>
            <w:r w:rsidRPr="001B14A3">
              <w:rPr>
                <w:sz w:val="22"/>
                <w:szCs w:val="22"/>
                <w:lang w:val="es-US"/>
              </w:rPr>
              <w:t>Williamsburg</w:t>
            </w:r>
          </w:p>
        </w:tc>
        <w:tc>
          <w:tcPr>
            <w:tcW w:w="1620" w:type="dxa"/>
            <w:noWrap/>
            <w:hideMark/>
          </w:tcPr>
          <w:p w14:paraId="4E7DF1A6"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980" w:type="dxa"/>
            <w:noWrap/>
            <w:hideMark/>
          </w:tcPr>
          <w:p w14:paraId="50AC50F5"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noWrap/>
            <w:hideMark/>
          </w:tcPr>
          <w:p w14:paraId="7DAAB72B"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440" w:type="dxa"/>
            <w:noWrap/>
            <w:hideMark/>
          </w:tcPr>
          <w:p w14:paraId="1941E99B"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620" w:type="dxa"/>
            <w:noWrap/>
            <w:hideMark/>
          </w:tcPr>
          <w:p w14:paraId="10AB91E3" w14:textId="77777777" w:rsidR="00731A0F" w:rsidRPr="001B14A3"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1B14A3">
              <w:rPr>
                <w:b/>
                <w:bCs/>
                <w:color w:val="000000"/>
                <w:sz w:val="22"/>
                <w:szCs w:val="22"/>
                <w:lang w:val="es-US"/>
              </w:rPr>
              <w:t> </w:t>
            </w:r>
          </w:p>
        </w:tc>
        <w:tc>
          <w:tcPr>
            <w:tcW w:w="1710" w:type="dxa"/>
          </w:tcPr>
          <w:p w14:paraId="21087C3F" w14:textId="77777777" w:rsidR="00731A0F" w:rsidRPr="008269EE" w:rsidRDefault="00731A0F" w:rsidP="0022076D">
            <w:pPr>
              <w:cnfStyle w:val="000000100000" w:firstRow="0" w:lastRow="0" w:firstColumn="0" w:lastColumn="0" w:oddVBand="0" w:evenVBand="0" w:oddHBand="1" w:evenHBand="0" w:firstRowFirstColumn="0" w:firstRowLastColumn="0" w:lastRowFirstColumn="0" w:lastRowLastColumn="0"/>
              <w:rPr>
                <w:b/>
                <w:bCs/>
                <w:color w:val="000000"/>
                <w:sz w:val="22"/>
                <w:szCs w:val="22"/>
                <w:lang w:val="es-US"/>
              </w:rPr>
            </w:pPr>
          </w:p>
        </w:tc>
      </w:tr>
    </w:tbl>
    <w:p w14:paraId="37670ABA" w14:textId="77777777" w:rsidR="00497D7F" w:rsidRDefault="00497D7F">
      <w:pPr>
        <w:rPr>
          <w:color w:val="000000"/>
          <w:sz w:val="22"/>
          <w:szCs w:val="22"/>
        </w:rPr>
        <w:sectPr w:rsidR="00497D7F" w:rsidSect="001C3E9C">
          <w:footerReference w:type="default" r:id="rId27"/>
          <w:type w:val="continuous"/>
          <w:pgSz w:w="12240" w:h="15840"/>
          <w:pgMar w:top="1440" w:right="1440" w:bottom="1440" w:left="1440" w:header="720" w:footer="720" w:gutter="0"/>
          <w:pgNumType w:start="1"/>
          <w:cols w:space="720"/>
          <w:docGrid w:linePitch="360"/>
        </w:sectPr>
      </w:pPr>
    </w:p>
    <w:p w14:paraId="1E250A7C" w14:textId="77777777" w:rsidR="00497D7F" w:rsidRDefault="00497D7F">
      <w:pPr>
        <w:sectPr w:rsidR="00497D7F" w:rsidSect="00497D7F">
          <w:type w:val="continuous"/>
          <w:pgSz w:w="12240" w:h="15840"/>
          <w:pgMar w:top="1440" w:right="1440" w:bottom="1440" w:left="1440" w:header="720" w:footer="720" w:gutter="0"/>
          <w:pgNumType w:start="1"/>
          <w:cols w:num="2" w:space="720"/>
          <w:docGrid w:linePitch="360"/>
        </w:sectPr>
      </w:pPr>
    </w:p>
    <w:p w14:paraId="48FC1779" w14:textId="0F9AF07A" w:rsidR="00513528" w:rsidRPr="00FF423E" w:rsidRDefault="00513528" w:rsidP="00CE1CE5">
      <w:pPr>
        <w:rPr>
          <w:sz w:val="2"/>
          <w:szCs w:val="2"/>
        </w:rPr>
      </w:pPr>
    </w:p>
    <w:sectPr w:rsidR="00513528" w:rsidRPr="00FF423E" w:rsidSect="00E566E6">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14BB" w14:textId="77777777" w:rsidR="008178F8" w:rsidRDefault="008178F8" w:rsidP="007A2B3F">
      <w:r>
        <w:separator/>
      </w:r>
    </w:p>
  </w:endnote>
  <w:endnote w:type="continuationSeparator" w:id="0">
    <w:p w14:paraId="3A5E0B38" w14:textId="77777777" w:rsidR="008178F8" w:rsidRDefault="008178F8" w:rsidP="007A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97C3" w14:textId="77777777" w:rsidR="00E24143" w:rsidRDefault="00E24143" w:rsidP="007A2B3F">
    <w:pPr>
      <w:pStyle w:val="Footer"/>
    </w:pPr>
    <w:r>
      <w:t>[Report name]</w:t>
    </w:r>
  </w:p>
  <w:p w14:paraId="39CAE0A4" w14:textId="64A941FB" w:rsidR="00E24143" w:rsidRDefault="00E24143" w:rsidP="007A2B3F">
    <w:pPr>
      <w:pStyle w:val="Footer"/>
    </w:pPr>
    <w:r>
      <w:fldChar w:fldCharType="begin"/>
    </w:r>
    <w:r>
      <w:instrText xml:space="preserve"> DATE \@ "MMMM d, yyyy" </w:instrText>
    </w:r>
    <w:r>
      <w:fldChar w:fldCharType="separate"/>
    </w:r>
    <w:r w:rsidR="00E21F07">
      <w:rPr>
        <w:noProof/>
      </w:rPr>
      <w:t>September 20, 2022</w:t>
    </w:r>
    <w:r>
      <w:fldChar w:fldCharType="end"/>
    </w:r>
  </w:p>
  <w:p w14:paraId="3718D463" w14:textId="77777777" w:rsidR="00E24143" w:rsidRPr="0091381F" w:rsidRDefault="00E24143" w:rsidP="007A2B3F">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4CB7" w14:textId="77777777" w:rsidR="00E24143" w:rsidRDefault="00E24143" w:rsidP="007E69B4">
    <w:pPr>
      <w:pStyle w:val="Footer"/>
    </w:pPr>
    <w:bookmarkStart w:id="0" w:name="_Hlk109660462"/>
    <w:bookmarkStart w:id="1" w:name="_Hlk109660527"/>
    <w:r>
      <w:t xml:space="preserve">Parent and Guardian CERDEP Handbook </w:t>
    </w:r>
  </w:p>
  <w:bookmarkEnd w:id="0"/>
  <w:p w14:paraId="500EF98C" w14:textId="7736AAC3" w:rsidR="00E24143" w:rsidRDefault="008445E4" w:rsidP="007A2B3F">
    <w:pPr>
      <w:pStyle w:val="Footer"/>
    </w:pPr>
    <w:r>
      <w:t>2022-2023</w:t>
    </w:r>
    <w:bookmarkEnd w:id="1"/>
    <w:r w:rsidR="00E24143">
      <w:tab/>
    </w:r>
    <w:r w:rsidR="00E24143">
      <w:tab/>
    </w:r>
    <w:r w:rsidR="00E24143">
      <w:fldChar w:fldCharType="begin"/>
    </w:r>
    <w:r w:rsidR="00E24143">
      <w:instrText xml:space="preserve"> PAGE   \* MERGEFORMAT </w:instrText>
    </w:r>
    <w:r w:rsidR="00E24143">
      <w:fldChar w:fldCharType="separate"/>
    </w:r>
    <w:r w:rsidR="00F4521A">
      <w:rPr>
        <w:noProof/>
      </w:rPr>
      <w:t>ii</w:t>
    </w:r>
    <w:r w:rsidR="00E2414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496618"/>
      <w:docPartObj>
        <w:docPartGallery w:val="Page Numbers (Bottom of Page)"/>
        <w:docPartUnique/>
      </w:docPartObj>
    </w:sdtPr>
    <w:sdtEndPr>
      <w:rPr>
        <w:noProof/>
      </w:rPr>
    </w:sdtEndPr>
    <w:sdtContent>
      <w:p w14:paraId="3996DF36" w14:textId="77777777" w:rsidR="006A07CC" w:rsidRDefault="001C3E9C" w:rsidP="006A07C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44DC410B" w14:textId="77777777" w:rsidR="006A07CC" w:rsidRPr="006A07CC" w:rsidRDefault="006A07CC" w:rsidP="00063347">
        <w:pPr>
          <w:pStyle w:val="Footer"/>
        </w:pPr>
        <w:r w:rsidRPr="006A07CC">
          <w:t xml:space="preserve">Parent and Guardian CERDEP Handbook </w:t>
        </w:r>
      </w:p>
      <w:p w14:paraId="238EDE09" w14:textId="50B81BB6" w:rsidR="00E24143" w:rsidRDefault="006A07CC" w:rsidP="00063347">
        <w:pPr>
          <w:pStyle w:val="Footer"/>
        </w:pPr>
        <w:r w:rsidRPr="006A07CC">
          <w:t>2022-2023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99EB" w14:textId="52685BBD" w:rsidR="001C3E9C" w:rsidRDefault="001C3E9C" w:rsidP="007A2B3F">
    <w:pPr>
      <w:pStyle w:val="Footer"/>
    </w:pPr>
    <w:r>
      <w:tab/>
    </w:r>
    <w:r>
      <w:tab/>
      <w:t>1</w:t>
    </w:r>
    <w:r w:rsidR="00C27C6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351E" w14:textId="77777777" w:rsidR="008178F8" w:rsidRDefault="008178F8" w:rsidP="007A2B3F">
      <w:r>
        <w:separator/>
      </w:r>
    </w:p>
  </w:footnote>
  <w:footnote w:type="continuationSeparator" w:id="0">
    <w:p w14:paraId="488B94E5" w14:textId="77777777" w:rsidR="008178F8" w:rsidRDefault="008178F8" w:rsidP="007A2B3F">
      <w:r>
        <w:continuationSeparator/>
      </w:r>
    </w:p>
  </w:footnote>
  <w:footnote w:id="1">
    <w:p w14:paraId="735C8F52" w14:textId="77777777" w:rsidR="00E24143" w:rsidRDefault="00E24143">
      <w:pPr>
        <w:pStyle w:val="FootnoteText"/>
      </w:pPr>
      <w:r>
        <w:rPr>
          <w:rStyle w:val="FootnoteReference"/>
        </w:rPr>
        <w:footnoteRef/>
      </w:r>
      <w:r>
        <w:t xml:space="preserve"> This Handbook will continue to use the abbreviation CERDEP since most programs developed using it.</w:t>
      </w:r>
    </w:p>
  </w:footnote>
  <w:footnote w:id="2">
    <w:p w14:paraId="4A6FBC5F" w14:textId="77777777" w:rsidR="00E24143" w:rsidRDefault="00E24143">
      <w:pPr>
        <w:pStyle w:val="FootnoteText"/>
      </w:pPr>
      <w:r>
        <w:rPr>
          <w:rStyle w:val="FootnoteReference"/>
        </w:rPr>
        <w:footnoteRef/>
      </w:r>
      <w:r>
        <w:t xml:space="preserve"> </w:t>
      </w:r>
      <w:hyperlink r:id="rId1" w:history="1">
        <w:r w:rsidRPr="00823515">
          <w:rPr>
            <w:rStyle w:val="Hyperlink"/>
          </w:rPr>
          <w:t>https://ed.sc.gov/about/profile-of-sc-graduate/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E985" w14:textId="77777777" w:rsidR="00E24143" w:rsidRPr="00E566E6" w:rsidRDefault="00E24143" w:rsidP="00E56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in;height:68.5pt" o:bullet="t">
        <v:imagedata r:id="rId1" o:title=""/>
      </v:shape>
    </w:pict>
  </w:numPicBullet>
  <w:abstractNum w:abstractNumId="0" w15:restartNumberingAfterBreak="0">
    <w:nsid w:val="00F55E1B"/>
    <w:multiLevelType w:val="hybridMultilevel"/>
    <w:tmpl w:val="7884056C"/>
    <w:lvl w:ilvl="0" w:tplc="0409000F">
      <w:start w:val="1"/>
      <w:numFmt w:val="decimal"/>
      <w:lvlText w:val="%1."/>
      <w:lvlJc w:val="left"/>
      <w:pPr>
        <w:ind w:left="1359" w:hanging="360"/>
      </w:pPr>
    </w:lvl>
    <w:lvl w:ilvl="1" w:tplc="04090019">
      <w:start w:val="1"/>
      <w:numFmt w:val="lowerLetter"/>
      <w:lvlText w:val="%2."/>
      <w:lvlJc w:val="left"/>
      <w:pPr>
        <w:ind w:left="2079" w:hanging="360"/>
      </w:pPr>
    </w:lvl>
    <w:lvl w:ilvl="2" w:tplc="0409001B">
      <w:start w:val="1"/>
      <w:numFmt w:val="lowerRoman"/>
      <w:lvlText w:val="%3."/>
      <w:lvlJc w:val="right"/>
      <w:pPr>
        <w:ind w:left="2799" w:hanging="180"/>
      </w:pPr>
    </w:lvl>
    <w:lvl w:ilvl="3" w:tplc="0409000F">
      <w:start w:val="1"/>
      <w:numFmt w:val="decimal"/>
      <w:lvlText w:val="%4."/>
      <w:lvlJc w:val="left"/>
      <w:pPr>
        <w:ind w:left="3519" w:hanging="360"/>
      </w:pPr>
    </w:lvl>
    <w:lvl w:ilvl="4" w:tplc="04090019">
      <w:start w:val="1"/>
      <w:numFmt w:val="lowerLetter"/>
      <w:lvlText w:val="%5."/>
      <w:lvlJc w:val="left"/>
      <w:pPr>
        <w:ind w:left="4239" w:hanging="360"/>
      </w:pPr>
    </w:lvl>
    <w:lvl w:ilvl="5" w:tplc="0409001B">
      <w:start w:val="1"/>
      <w:numFmt w:val="lowerRoman"/>
      <w:lvlText w:val="%6."/>
      <w:lvlJc w:val="right"/>
      <w:pPr>
        <w:ind w:left="4959" w:hanging="180"/>
      </w:pPr>
    </w:lvl>
    <w:lvl w:ilvl="6" w:tplc="0409000F">
      <w:start w:val="1"/>
      <w:numFmt w:val="decimal"/>
      <w:lvlText w:val="%7."/>
      <w:lvlJc w:val="left"/>
      <w:pPr>
        <w:ind w:left="5679" w:hanging="360"/>
      </w:pPr>
    </w:lvl>
    <w:lvl w:ilvl="7" w:tplc="04090019">
      <w:start w:val="1"/>
      <w:numFmt w:val="lowerLetter"/>
      <w:lvlText w:val="%8."/>
      <w:lvlJc w:val="left"/>
      <w:pPr>
        <w:ind w:left="6399" w:hanging="360"/>
      </w:pPr>
    </w:lvl>
    <w:lvl w:ilvl="8" w:tplc="0409001B">
      <w:start w:val="1"/>
      <w:numFmt w:val="lowerRoman"/>
      <w:lvlText w:val="%9."/>
      <w:lvlJc w:val="right"/>
      <w:pPr>
        <w:ind w:left="7119" w:hanging="180"/>
      </w:pPr>
    </w:lvl>
  </w:abstractNum>
  <w:abstractNum w:abstractNumId="1" w15:restartNumberingAfterBreak="0">
    <w:nsid w:val="04E31D93"/>
    <w:multiLevelType w:val="hybridMultilevel"/>
    <w:tmpl w:val="06BA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136B"/>
    <w:multiLevelType w:val="hybridMultilevel"/>
    <w:tmpl w:val="54605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61353"/>
    <w:multiLevelType w:val="hybridMultilevel"/>
    <w:tmpl w:val="FDFC7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76419"/>
    <w:multiLevelType w:val="hybridMultilevel"/>
    <w:tmpl w:val="DAAA2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46427"/>
    <w:multiLevelType w:val="hybridMultilevel"/>
    <w:tmpl w:val="CC383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54A9F"/>
    <w:multiLevelType w:val="hybridMultilevel"/>
    <w:tmpl w:val="1818C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8576A"/>
    <w:multiLevelType w:val="hybridMultilevel"/>
    <w:tmpl w:val="7CF2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123AB"/>
    <w:multiLevelType w:val="hybridMultilevel"/>
    <w:tmpl w:val="A3A8EA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B2E1D6A"/>
    <w:multiLevelType w:val="hybridMultilevel"/>
    <w:tmpl w:val="3748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41884"/>
    <w:multiLevelType w:val="hybridMultilevel"/>
    <w:tmpl w:val="49E2BA0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01F5B"/>
    <w:multiLevelType w:val="hybridMultilevel"/>
    <w:tmpl w:val="EA0A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95690"/>
    <w:multiLevelType w:val="hybridMultilevel"/>
    <w:tmpl w:val="3E686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82181"/>
    <w:multiLevelType w:val="hybridMultilevel"/>
    <w:tmpl w:val="04F4412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5052B9"/>
    <w:multiLevelType w:val="hybridMultilevel"/>
    <w:tmpl w:val="B068F2D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5F010071"/>
    <w:multiLevelType w:val="hybridMultilevel"/>
    <w:tmpl w:val="20549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A35E3"/>
    <w:multiLevelType w:val="hybridMultilevel"/>
    <w:tmpl w:val="0298C2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DD4383"/>
    <w:multiLevelType w:val="hybridMultilevel"/>
    <w:tmpl w:val="695E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64472"/>
    <w:multiLevelType w:val="hybridMultilevel"/>
    <w:tmpl w:val="02B08F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4"/>
  </w:num>
  <w:num w:numId="3">
    <w:abstractNumId w:val="16"/>
  </w:num>
  <w:num w:numId="4">
    <w:abstractNumId w:val="6"/>
  </w:num>
  <w:num w:numId="5">
    <w:abstractNumId w:val="14"/>
  </w:num>
  <w:num w:numId="6">
    <w:abstractNumId w:val="18"/>
  </w:num>
  <w:num w:numId="7">
    <w:abstractNumId w:val="2"/>
  </w:num>
  <w:num w:numId="8">
    <w:abstractNumId w:val="5"/>
  </w:num>
  <w:num w:numId="9">
    <w:abstractNumId w:val="15"/>
  </w:num>
  <w:num w:numId="10">
    <w:abstractNumId w:val="10"/>
  </w:num>
  <w:num w:numId="11">
    <w:abstractNumId w:val="13"/>
  </w:num>
  <w:num w:numId="12">
    <w:abstractNumId w:val="3"/>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1"/>
  </w:num>
  <w:num w:numId="18">
    <w:abstractNumId w:val="17"/>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1E"/>
    <w:rsid w:val="00010D88"/>
    <w:rsid w:val="00013CF0"/>
    <w:rsid w:val="00013DDB"/>
    <w:rsid w:val="00014D63"/>
    <w:rsid w:val="0002141C"/>
    <w:rsid w:val="0002226B"/>
    <w:rsid w:val="00024700"/>
    <w:rsid w:val="000247C8"/>
    <w:rsid w:val="00026B50"/>
    <w:rsid w:val="0003171C"/>
    <w:rsid w:val="00051FAD"/>
    <w:rsid w:val="00054F71"/>
    <w:rsid w:val="000561B5"/>
    <w:rsid w:val="00063347"/>
    <w:rsid w:val="00064811"/>
    <w:rsid w:val="0006763A"/>
    <w:rsid w:val="00072DA1"/>
    <w:rsid w:val="000742C3"/>
    <w:rsid w:val="00077CE6"/>
    <w:rsid w:val="000969B4"/>
    <w:rsid w:val="000970CD"/>
    <w:rsid w:val="000A2906"/>
    <w:rsid w:val="000C46EA"/>
    <w:rsid w:val="000C555B"/>
    <w:rsid w:val="000D19FD"/>
    <w:rsid w:val="000D53D5"/>
    <w:rsid w:val="000F6295"/>
    <w:rsid w:val="001062F8"/>
    <w:rsid w:val="00111E5C"/>
    <w:rsid w:val="00121F18"/>
    <w:rsid w:val="00133B73"/>
    <w:rsid w:val="001434E3"/>
    <w:rsid w:val="00155600"/>
    <w:rsid w:val="001732FD"/>
    <w:rsid w:val="00187AC8"/>
    <w:rsid w:val="001908BD"/>
    <w:rsid w:val="00192E6C"/>
    <w:rsid w:val="00196B1E"/>
    <w:rsid w:val="001A791F"/>
    <w:rsid w:val="001B5426"/>
    <w:rsid w:val="001C3E9C"/>
    <w:rsid w:val="001D1D06"/>
    <w:rsid w:val="001D4F3E"/>
    <w:rsid w:val="001E41FB"/>
    <w:rsid w:val="001F4FCD"/>
    <w:rsid w:val="001F5DF1"/>
    <w:rsid w:val="002172CE"/>
    <w:rsid w:val="00227B25"/>
    <w:rsid w:val="002536B1"/>
    <w:rsid w:val="002706FA"/>
    <w:rsid w:val="002712EE"/>
    <w:rsid w:val="00271E15"/>
    <w:rsid w:val="00275AAD"/>
    <w:rsid w:val="00276445"/>
    <w:rsid w:val="00280803"/>
    <w:rsid w:val="002834E0"/>
    <w:rsid w:val="002B25C9"/>
    <w:rsid w:val="002B615B"/>
    <w:rsid w:val="002C1224"/>
    <w:rsid w:val="002C1E6F"/>
    <w:rsid w:val="002D127B"/>
    <w:rsid w:val="002D3D47"/>
    <w:rsid w:val="002E083F"/>
    <w:rsid w:val="003133E9"/>
    <w:rsid w:val="003245A7"/>
    <w:rsid w:val="0032739F"/>
    <w:rsid w:val="00327F6A"/>
    <w:rsid w:val="00334C1A"/>
    <w:rsid w:val="00337429"/>
    <w:rsid w:val="00363DDD"/>
    <w:rsid w:val="00384530"/>
    <w:rsid w:val="003905BF"/>
    <w:rsid w:val="00396C95"/>
    <w:rsid w:val="003A449C"/>
    <w:rsid w:val="003D4613"/>
    <w:rsid w:val="003F575A"/>
    <w:rsid w:val="003F5BBD"/>
    <w:rsid w:val="004146F3"/>
    <w:rsid w:val="00417B1D"/>
    <w:rsid w:val="00422963"/>
    <w:rsid w:val="00433F63"/>
    <w:rsid w:val="004402C3"/>
    <w:rsid w:val="00444E3A"/>
    <w:rsid w:val="0047469F"/>
    <w:rsid w:val="00480673"/>
    <w:rsid w:val="00481EA2"/>
    <w:rsid w:val="004830B9"/>
    <w:rsid w:val="004876DD"/>
    <w:rsid w:val="00487883"/>
    <w:rsid w:val="00490835"/>
    <w:rsid w:val="004977E9"/>
    <w:rsid w:val="00497D7F"/>
    <w:rsid w:val="004A0482"/>
    <w:rsid w:val="004C782C"/>
    <w:rsid w:val="004D2D37"/>
    <w:rsid w:val="004D47E9"/>
    <w:rsid w:val="004E42AE"/>
    <w:rsid w:val="004F51AA"/>
    <w:rsid w:val="004F5348"/>
    <w:rsid w:val="004F656A"/>
    <w:rsid w:val="004F6F54"/>
    <w:rsid w:val="0050750C"/>
    <w:rsid w:val="00513528"/>
    <w:rsid w:val="0053045C"/>
    <w:rsid w:val="00531654"/>
    <w:rsid w:val="00533E88"/>
    <w:rsid w:val="0054144A"/>
    <w:rsid w:val="005443BA"/>
    <w:rsid w:val="0055102C"/>
    <w:rsid w:val="00551899"/>
    <w:rsid w:val="00552515"/>
    <w:rsid w:val="0055427D"/>
    <w:rsid w:val="00563700"/>
    <w:rsid w:val="00576AFA"/>
    <w:rsid w:val="00582FF4"/>
    <w:rsid w:val="005A760F"/>
    <w:rsid w:val="005D79B6"/>
    <w:rsid w:val="005F35E7"/>
    <w:rsid w:val="00602B10"/>
    <w:rsid w:val="00614BC8"/>
    <w:rsid w:val="00622FDA"/>
    <w:rsid w:val="00626B95"/>
    <w:rsid w:val="00637CEF"/>
    <w:rsid w:val="00662036"/>
    <w:rsid w:val="00663609"/>
    <w:rsid w:val="006650E8"/>
    <w:rsid w:val="00674BF5"/>
    <w:rsid w:val="00693216"/>
    <w:rsid w:val="006A07CC"/>
    <w:rsid w:val="006B5145"/>
    <w:rsid w:val="006D2588"/>
    <w:rsid w:val="006E22CD"/>
    <w:rsid w:val="006E5287"/>
    <w:rsid w:val="00714804"/>
    <w:rsid w:val="007167C8"/>
    <w:rsid w:val="00720837"/>
    <w:rsid w:val="007243B6"/>
    <w:rsid w:val="007258E1"/>
    <w:rsid w:val="00731276"/>
    <w:rsid w:val="00731A0F"/>
    <w:rsid w:val="007320E3"/>
    <w:rsid w:val="00741814"/>
    <w:rsid w:val="007420D1"/>
    <w:rsid w:val="0075372E"/>
    <w:rsid w:val="00763186"/>
    <w:rsid w:val="00770A1E"/>
    <w:rsid w:val="00772A57"/>
    <w:rsid w:val="007753E6"/>
    <w:rsid w:val="00780C20"/>
    <w:rsid w:val="00785000"/>
    <w:rsid w:val="00794A86"/>
    <w:rsid w:val="00796C00"/>
    <w:rsid w:val="007A2B3F"/>
    <w:rsid w:val="007A2C08"/>
    <w:rsid w:val="007A7CCD"/>
    <w:rsid w:val="007B38F4"/>
    <w:rsid w:val="007B6757"/>
    <w:rsid w:val="007B7DCB"/>
    <w:rsid w:val="007E1737"/>
    <w:rsid w:val="007E33E8"/>
    <w:rsid w:val="007E69B4"/>
    <w:rsid w:val="007F2100"/>
    <w:rsid w:val="007F74F0"/>
    <w:rsid w:val="008034D4"/>
    <w:rsid w:val="00814E9A"/>
    <w:rsid w:val="008178F8"/>
    <w:rsid w:val="008255BE"/>
    <w:rsid w:val="00842DD6"/>
    <w:rsid w:val="008445E4"/>
    <w:rsid w:val="00846636"/>
    <w:rsid w:val="00863818"/>
    <w:rsid w:val="008658F6"/>
    <w:rsid w:val="008705AC"/>
    <w:rsid w:val="00885FE7"/>
    <w:rsid w:val="00890306"/>
    <w:rsid w:val="008908D3"/>
    <w:rsid w:val="008917A4"/>
    <w:rsid w:val="008A2281"/>
    <w:rsid w:val="008A5B8C"/>
    <w:rsid w:val="008A6BF6"/>
    <w:rsid w:val="008C0820"/>
    <w:rsid w:val="008C3974"/>
    <w:rsid w:val="008C5077"/>
    <w:rsid w:val="008D1B61"/>
    <w:rsid w:val="008D2C93"/>
    <w:rsid w:val="008D3E3E"/>
    <w:rsid w:val="008D439F"/>
    <w:rsid w:val="008D75BD"/>
    <w:rsid w:val="008F6518"/>
    <w:rsid w:val="0091220F"/>
    <w:rsid w:val="0091381F"/>
    <w:rsid w:val="0091501F"/>
    <w:rsid w:val="00917F3B"/>
    <w:rsid w:val="00924E3A"/>
    <w:rsid w:val="00932C4C"/>
    <w:rsid w:val="00933DD8"/>
    <w:rsid w:val="00945A41"/>
    <w:rsid w:val="00966ADE"/>
    <w:rsid w:val="009700B7"/>
    <w:rsid w:val="00971A58"/>
    <w:rsid w:val="009B3E6F"/>
    <w:rsid w:val="009B7E5F"/>
    <w:rsid w:val="009C4244"/>
    <w:rsid w:val="009E59E4"/>
    <w:rsid w:val="009E7C03"/>
    <w:rsid w:val="009F2AF3"/>
    <w:rsid w:val="00A1773B"/>
    <w:rsid w:val="00A276CB"/>
    <w:rsid w:val="00A3392D"/>
    <w:rsid w:val="00A42655"/>
    <w:rsid w:val="00A46CB2"/>
    <w:rsid w:val="00A54960"/>
    <w:rsid w:val="00A54D25"/>
    <w:rsid w:val="00A70A24"/>
    <w:rsid w:val="00A922D6"/>
    <w:rsid w:val="00A955C7"/>
    <w:rsid w:val="00AE7516"/>
    <w:rsid w:val="00AF14E7"/>
    <w:rsid w:val="00AF6FCE"/>
    <w:rsid w:val="00B10B17"/>
    <w:rsid w:val="00B17822"/>
    <w:rsid w:val="00B23A3E"/>
    <w:rsid w:val="00B36930"/>
    <w:rsid w:val="00B44AEF"/>
    <w:rsid w:val="00B64D29"/>
    <w:rsid w:val="00B86E6F"/>
    <w:rsid w:val="00B91B8E"/>
    <w:rsid w:val="00B9500C"/>
    <w:rsid w:val="00BA120C"/>
    <w:rsid w:val="00BA522D"/>
    <w:rsid w:val="00BB64F5"/>
    <w:rsid w:val="00BC4359"/>
    <w:rsid w:val="00BC5573"/>
    <w:rsid w:val="00C14C9D"/>
    <w:rsid w:val="00C27C6F"/>
    <w:rsid w:val="00C40DDC"/>
    <w:rsid w:val="00C53873"/>
    <w:rsid w:val="00C605C0"/>
    <w:rsid w:val="00C81F1F"/>
    <w:rsid w:val="00C86432"/>
    <w:rsid w:val="00CA5A61"/>
    <w:rsid w:val="00CA6DE9"/>
    <w:rsid w:val="00CB2B24"/>
    <w:rsid w:val="00CC7855"/>
    <w:rsid w:val="00CD4925"/>
    <w:rsid w:val="00CE0988"/>
    <w:rsid w:val="00CE1CE5"/>
    <w:rsid w:val="00CE1D92"/>
    <w:rsid w:val="00CE2F20"/>
    <w:rsid w:val="00CF1B33"/>
    <w:rsid w:val="00D121A0"/>
    <w:rsid w:val="00D2403F"/>
    <w:rsid w:val="00D271A1"/>
    <w:rsid w:val="00D271E4"/>
    <w:rsid w:val="00D30C14"/>
    <w:rsid w:val="00D317C6"/>
    <w:rsid w:val="00D40DC8"/>
    <w:rsid w:val="00D6132F"/>
    <w:rsid w:val="00D75F77"/>
    <w:rsid w:val="00D77C20"/>
    <w:rsid w:val="00D85696"/>
    <w:rsid w:val="00D97F5E"/>
    <w:rsid w:val="00DA7213"/>
    <w:rsid w:val="00DB4DE6"/>
    <w:rsid w:val="00DC7770"/>
    <w:rsid w:val="00DD603D"/>
    <w:rsid w:val="00DF6712"/>
    <w:rsid w:val="00E06C01"/>
    <w:rsid w:val="00E12C91"/>
    <w:rsid w:val="00E172BF"/>
    <w:rsid w:val="00E21F07"/>
    <w:rsid w:val="00E24143"/>
    <w:rsid w:val="00E24253"/>
    <w:rsid w:val="00E33409"/>
    <w:rsid w:val="00E3588D"/>
    <w:rsid w:val="00E566E6"/>
    <w:rsid w:val="00E56D60"/>
    <w:rsid w:val="00E604F4"/>
    <w:rsid w:val="00E62B0D"/>
    <w:rsid w:val="00E80FD0"/>
    <w:rsid w:val="00ED26BD"/>
    <w:rsid w:val="00ED6A78"/>
    <w:rsid w:val="00F00FDD"/>
    <w:rsid w:val="00F22693"/>
    <w:rsid w:val="00F22A68"/>
    <w:rsid w:val="00F3035F"/>
    <w:rsid w:val="00F33212"/>
    <w:rsid w:val="00F35210"/>
    <w:rsid w:val="00F37EAC"/>
    <w:rsid w:val="00F41696"/>
    <w:rsid w:val="00F4521A"/>
    <w:rsid w:val="00F56A2B"/>
    <w:rsid w:val="00F739B7"/>
    <w:rsid w:val="00F76A0C"/>
    <w:rsid w:val="00F97746"/>
    <w:rsid w:val="00FA284C"/>
    <w:rsid w:val="00FB1382"/>
    <w:rsid w:val="00FC06BA"/>
    <w:rsid w:val="00FD61BC"/>
    <w:rsid w:val="00FD6657"/>
    <w:rsid w:val="00FE2DCB"/>
    <w:rsid w:val="00FE5941"/>
    <w:rsid w:val="00FF423E"/>
    <w:rsid w:val="00FF656C"/>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A5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pPr>
        <w:spacing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7CC"/>
    <w:pPr>
      <w:spacing w:line="240" w:lineRule="auto"/>
    </w:pPr>
  </w:style>
  <w:style w:type="paragraph" w:styleId="Heading1">
    <w:name w:val="heading 1"/>
    <w:basedOn w:val="Normal"/>
    <w:next w:val="Normal"/>
    <w:link w:val="Heading1Char"/>
    <w:uiPriority w:val="99"/>
    <w:qFormat/>
    <w:rsid w:val="00010D88"/>
    <w:pPr>
      <w:keepNext/>
      <w:spacing w:before="240" w:after="60"/>
      <w:outlineLvl w:val="0"/>
    </w:pPr>
    <w:rPr>
      <w:b/>
      <w:bCs/>
      <w:kern w:val="32"/>
      <w:szCs w:val="24"/>
    </w:rPr>
  </w:style>
  <w:style w:type="paragraph" w:styleId="Heading2">
    <w:name w:val="heading 2"/>
    <w:basedOn w:val="Normal"/>
    <w:next w:val="Normal"/>
    <w:link w:val="Heading2Char"/>
    <w:uiPriority w:val="99"/>
    <w:qFormat/>
    <w:rsid w:val="00ED6A78"/>
    <w:pPr>
      <w:keepNext/>
      <w:outlineLvl w:val="1"/>
    </w:pPr>
    <w:rPr>
      <w:rFonts w:ascii="Times" w:hAnsi="Times"/>
      <w:i/>
      <w:iCs/>
      <w:szCs w:val="28"/>
    </w:rPr>
  </w:style>
  <w:style w:type="paragraph" w:styleId="Heading3">
    <w:name w:val="heading 3"/>
    <w:basedOn w:val="Normal"/>
    <w:next w:val="Normal"/>
    <w:link w:val="Heading3Char"/>
    <w:uiPriority w:val="99"/>
    <w:qFormat/>
    <w:rsid w:val="00010D88"/>
    <w:pPr>
      <w:keepNext/>
      <w:outlineLvl w:val="2"/>
    </w:pPr>
    <w:rPr>
      <w:bCs/>
      <w:szCs w:val="26"/>
      <w:u w:val="single"/>
    </w:rPr>
  </w:style>
  <w:style w:type="paragraph" w:styleId="Heading4">
    <w:name w:val="heading 4"/>
    <w:basedOn w:val="Normal"/>
    <w:next w:val="Normal"/>
    <w:link w:val="Heading4Char"/>
    <w:uiPriority w:val="99"/>
    <w:qFormat/>
    <w:rsid w:val="00ED6A78"/>
    <w:pPr>
      <w:keepNext/>
      <w:ind w:firstLine="360"/>
      <w:outlineLvl w:val="3"/>
    </w:pPr>
    <w:rPr>
      <w:rFonts w:ascii="Arial" w:hAnsi="Arial" w:cs="Arial"/>
      <w:b/>
      <w:bCs/>
      <w:sz w:val="20"/>
    </w:rPr>
  </w:style>
  <w:style w:type="paragraph" w:styleId="Heading5">
    <w:name w:val="heading 5"/>
    <w:basedOn w:val="Normal"/>
    <w:next w:val="Normal"/>
    <w:link w:val="Heading5Char"/>
    <w:uiPriority w:val="99"/>
    <w:qFormat/>
    <w:rsid w:val="00ED6A78"/>
    <w:pPr>
      <w:keepNext/>
      <w:spacing w:line="280" w:lineRule="exact"/>
      <w:outlineLvl w:val="4"/>
    </w:pPr>
    <w:rPr>
      <w:rFonts w:ascii="Arial" w:hAnsi="Arial" w:cs="Arial"/>
      <w:b/>
      <w:bCs/>
      <w:sz w:val="20"/>
      <w:szCs w:val="28"/>
    </w:rPr>
  </w:style>
  <w:style w:type="paragraph" w:styleId="Heading6">
    <w:name w:val="heading 6"/>
    <w:basedOn w:val="Normal"/>
    <w:next w:val="Normal"/>
    <w:link w:val="Heading6Char"/>
    <w:uiPriority w:val="99"/>
    <w:qFormat/>
    <w:rsid w:val="00ED6A78"/>
    <w:pPr>
      <w:keepNext/>
      <w:spacing w:line="360" w:lineRule="exact"/>
      <w:ind w:left="144"/>
      <w:outlineLvl w:val="5"/>
    </w:pPr>
    <w:rPr>
      <w:rFonts w:ascii="Arial" w:hAnsi="Arial"/>
      <w:b/>
      <w:bCs/>
      <w:sz w:val="20"/>
      <w:szCs w:val="28"/>
    </w:rPr>
  </w:style>
  <w:style w:type="paragraph" w:styleId="Heading7">
    <w:name w:val="heading 7"/>
    <w:basedOn w:val="Normal"/>
    <w:next w:val="Normal"/>
    <w:link w:val="Heading7Char"/>
    <w:uiPriority w:val="99"/>
    <w:qFormat/>
    <w:rsid w:val="00ED6A78"/>
    <w:pPr>
      <w:keepNext/>
      <w:outlineLvl w:val="6"/>
    </w:pPr>
    <w:rPr>
      <w:rFonts w:ascii="Arial Black" w:hAnsi="Arial Black" w:cs="Arial"/>
      <w:b/>
      <w:bCs/>
      <w:i/>
      <w:iCs/>
      <w:sz w:val="28"/>
    </w:rPr>
  </w:style>
  <w:style w:type="paragraph" w:styleId="Heading8">
    <w:name w:val="heading 8"/>
    <w:basedOn w:val="Normal"/>
    <w:next w:val="Normal"/>
    <w:link w:val="Heading8Char"/>
    <w:uiPriority w:val="99"/>
    <w:qFormat/>
    <w:rsid w:val="00ED6A78"/>
    <w:pPr>
      <w:keepNext/>
      <w:outlineLvl w:val="7"/>
    </w:pPr>
    <w:rPr>
      <w:rFonts w:ascii="Arial Black" w:hAnsi="Arial Black"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10D88"/>
    <w:rPr>
      <w:b/>
      <w:bCs/>
      <w:kern w:val="32"/>
      <w:szCs w:val="24"/>
    </w:rPr>
  </w:style>
  <w:style w:type="character" w:customStyle="1" w:styleId="Heading2Char">
    <w:name w:val="Heading 2 Char"/>
    <w:link w:val="Heading2"/>
    <w:uiPriority w:val="9"/>
    <w:semiHidden/>
    <w:rsid w:val="006F7949"/>
    <w:rPr>
      <w:rFonts w:ascii="Cambria" w:eastAsia="Times New Roman" w:hAnsi="Cambria" w:cs="Times New Roman"/>
      <w:b/>
      <w:bCs/>
      <w:i/>
      <w:iCs/>
      <w:sz w:val="28"/>
      <w:szCs w:val="28"/>
    </w:rPr>
  </w:style>
  <w:style w:type="character" w:customStyle="1" w:styleId="Heading3Char">
    <w:name w:val="Heading 3 Char"/>
    <w:link w:val="Heading3"/>
    <w:uiPriority w:val="99"/>
    <w:rsid w:val="00010D88"/>
    <w:rPr>
      <w:bCs/>
      <w:szCs w:val="26"/>
      <w:u w:val="single"/>
    </w:rPr>
  </w:style>
  <w:style w:type="character" w:customStyle="1" w:styleId="Heading4Char">
    <w:name w:val="Heading 4 Char"/>
    <w:link w:val="Heading4"/>
    <w:uiPriority w:val="9"/>
    <w:semiHidden/>
    <w:rsid w:val="006F7949"/>
    <w:rPr>
      <w:rFonts w:ascii="Calibri" w:eastAsia="Times New Roman" w:hAnsi="Calibri" w:cs="Times New Roman"/>
      <w:b/>
      <w:bCs/>
      <w:sz w:val="28"/>
      <w:szCs w:val="28"/>
    </w:rPr>
  </w:style>
  <w:style w:type="character" w:customStyle="1" w:styleId="Heading5Char">
    <w:name w:val="Heading 5 Char"/>
    <w:link w:val="Heading5"/>
    <w:uiPriority w:val="9"/>
    <w:semiHidden/>
    <w:rsid w:val="006F794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F7949"/>
    <w:rPr>
      <w:rFonts w:ascii="Calibri" w:eastAsia="Times New Roman" w:hAnsi="Calibri" w:cs="Times New Roman"/>
      <w:b/>
      <w:bCs/>
    </w:rPr>
  </w:style>
  <w:style w:type="character" w:customStyle="1" w:styleId="Heading7Char">
    <w:name w:val="Heading 7 Char"/>
    <w:link w:val="Heading7"/>
    <w:uiPriority w:val="9"/>
    <w:semiHidden/>
    <w:rsid w:val="006F7949"/>
    <w:rPr>
      <w:rFonts w:ascii="Calibri" w:eastAsia="Times New Roman" w:hAnsi="Calibri" w:cs="Times New Roman"/>
      <w:sz w:val="24"/>
      <w:szCs w:val="24"/>
    </w:rPr>
  </w:style>
  <w:style w:type="character" w:customStyle="1" w:styleId="Heading8Char">
    <w:name w:val="Heading 8 Char"/>
    <w:link w:val="Heading8"/>
    <w:uiPriority w:val="9"/>
    <w:semiHidden/>
    <w:rsid w:val="006F7949"/>
    <w:rPr>
      <w:rFonts w:ascii="Calibri" w:eastAsia="Times New Roman" w:hAnsi="Calibri" w:cs="Times New Roman"/>
      <w:i/>
      <w:iCs/>
      <w:sz w:val="24"/>
      <w:szCs w:val="24"/>
    </w:rPr>
  </w:style>
  <w:style w:type="paragraph" w:styleId="BalloonText">
    <w:name w:val="Balloon Text"/>
    <w:basedOn w:val="Normal"/>
    <w:link w:val="BalloonTextChar"/>
    <w:uiPriority w:val="99"/>
    <w:semiHidden/>
    <w:rsid w:val="00ED6A78"/>
    <w:rPr>
      <w:rFonts w:ascii="Tahoma" w:hAnsi="Tahoma" w:cs="Tahoma"/>
      <w:sz w:val="16"/>
      <w:szCs w:val="16"/>
    </w:rPr>
  </w:style>
  <w:style w:type="character" w:customStyle="1" w:styleId="BalloonTextChar">
    <w:name w:val="Balloon Text Char"/>
    <w:link w:val="BalloonText"/>
    <w:uiPriority w:val="99"/>
    <w:semiHidden/>
    <w:rsid w:val="006F7949"/>
    <w:rPr>
      <w:sz w:val="0"/>
      <w:szCs w:val="0"/>
    </w:rPr>
  </w:style>
  <w:style w:type="character" w:styleId="Hyperlink">
    <w:name w:val="Hyperlink"/>
    <w:uiPriority w:val="99"/>
    <w:rsid w:val="00ED6A78"/>
    <w:rPr>
      <w:rFonts w:cs="Times New Roman"/>
      <w:color w:val="0000FF"/>
      <w:u w:val="single"/>
    </w:rPr>
  </w:style>
  <w:style w:type="paragraph" w:styleId="BodyText">
    <w:name w:val="Body Text"/>
    <w:basedOn w:val="Normal"/>
    <w:link w:val="BodyTextChar"/>
    <w:uiPriority w:val="99"/>
    <w:rsid w:val="00ED6A78"/>
    <w:pPr>
      <w:jc w:val="both"/>
    </w:pPr>
    <w:rPr>
      <w:rFonts w:ascii="Arial" w:hAnsi="Arial" w:cs="Arial"/>
      <w:b/>
      <w:sz w:val="17"/>
      <w:szCs w:val="18"/>
    </w:rPr>
  </w:style>
  <w:style w:type="character" w:customStyle="1" w:styleId="BodyTextChar">
    <w:name w:val="Body Text Char"/>
    <w:link w:val="BodyText"/>
    <w:uiPriority w:val="99"/>
    <w:semiHidden/>
    <w:rsid w:val="006F7949"/>
    <w:rPr>
      <w:sz w:val="24"/>
      <w:szCs w:val="24"/>
    </w:rPr>
  </w:style>
  <w:style w:type="character" w:styleId="FollowedHyperlink">
    <w:name w:val="FollowedHyperlink"/>
    <w:uiPriority w:val="99"/>
    <w:rsid w:val="00ED6A78"/>
    <w:rPr>
      <w:rFonts w:cs="Times New Roman"/>
      <w:color w:val="800080"/>
      <w:u w:val="single"/>
    </w:rPr>
  </w:style>
  <w:style w:type="paragraph" w:styleId="Header">
    <w:name w:val="header"/>
    <w:basedOn w:val="Normal"/>
    <w:link w:val="HeaderChar"/>
    <w:rsid w:val="00B86E6F"/>
    <w:pPr>
      <w:tabs>
        <w:tab w:val="center" w:pos="4680"/>
        <w:tab w:val="right" w:pos="9360"/>
      </w:tabs>
    </w:pPr>
  </w:style>
  <w:style w:type="character" w:customStyle="1" w:styleId="HeaderChar">
    <w:name w:val="Header Char"/>
    <w:link w:val="Header"/>
    <w:locked/>
    <w:rsid w:val="00B86E6F"/>
    <w:rPr>
      <w:sz w:val="24"/>
    </w:rPr>
  </w:style>
  <w:style w:type="paragraph" w:styleId="Footer">
    <w:name w:val="footer"/>
    <w:basedOn w:val="Normal"/>
    <w:link w:val="FooterChar"/>
    <w:uiPriority w:val="99"/>
    <w:rsid w:val="00B86E6F"/>
    <w:pPr>
      <w:tabs>
        <w:tab w:val="center" w:pos="4680"/>
        <w:tab w:val="right" w:pos="9360"/>
      </w:tabs>
    </w:pPr>
  </w:style>
  <w:style w:type="character" w:customStyle="1" w:styleId="FooterChar">
    <w:name w:val="Footer Char"/>
    <w:link w:val="Footer"/>
    <w:uiPriority w:val="99"/>
    <w:locked/>
    <w:rsid w:val="00B86E6F"/>
    <w:rPr>
      <w:sz w:val="24"/>
    </w:rPr>
  </w:style>
  <w:style w:type="paragraph" w:customStyle="1" w:styleId="ReturnAddress">
    <w:name w:val="Return Address"/>
    <w:basedOn w:val="Normal"/>
    <w:uiPriority w:val="99"/>
    <w:rsid w:val="000970CD"/>
    <w:pPr>
      <w:keepLines/>
      <w:ind w:right="4320"/>
    </w:pPr>
    <w:rPr>
      <w:sz w:val="20"/>
    </w:rPr>
  </w:style>
  <w:style w:type="paragraph" w:styleId="BodyText2">
    <w:name w:val="Body Text 2"/>
    <w:basedOn w:val="Normal"/>
    <w:link w:val="BodyText2Char"/>
    <w:uiPriority w:val="99"/>
    <w:rsid w:val="002712EE"/>
    <w:pPr>
      <w:spacing w:after="120" w:line="480" w:lineRule="auto"/>
    </w:pPr>
  </w:style>
  <w:style w:type="character" w:customStyle="1" w:styleId="BodyText2Char">
    <w:name w:val="Body Text 2 Char"/>
    <w:link w:val="BodyText2"/>
    <w:uiPriority w:val="99"/>
    <w:locked/>
    <w:rsid w:val="002712EE"/>
    <w:rPr>
      <w:sz w:val="24"/>
    </w:rPr>
  </w:style>
  <w:style w:type="paragraph" w:styleId="BodyTextIndent">
    <w:name w:val="Body Text Indent"/>
    <w:basedOn w:val="Normal"/>
    <w:link w:val="BodyTextIndentChar"/>
    <w:uiPriority w:val="99"/>
    <w:rsid w:val="002712EE"/>
    <w:pPr>
      <w:spacing w:after="120"/>
      <w:ind w:left="360"/>
    </w:pPr>
  </w:style>
  <w:style w:type="character" w:customStyle="1" w:styleId="BodyTextIndentChar">
    <w:name w:val="Body Text Indent Char"/>
    <w:link w:val="BodyTextIndent"/>
    <w:uiPriority w:val="99"/>
    <w:locked/>
    <w:rsid w:val="002712EE"/>
    <w:rPr>
      <w:sz w:val="24"/>
    </w:rPr>
  </w:style>
  <w:style w:type="paragraph" w:styleId="Title">
    <w:name w:val="Title"/>
    <w:basedOn w:val="Normal"/>
    <w:link w:val="TitleChar"/>
    <w:qFormat/>
    <w:locked/>
    <w:rsid w:val="00CC7855"/>
    <w:pPr>
      <w:jc w:val="center"/>
    </w:pPr>
    <w:rPr>
      <w:rFonts w:ascii="Arial" w:hAnsi="Arial"/>
      <w:b/>
      <w:caps/>
      <w:szCs w:val="24"/>
    </w:rPr>
  </w:style>
  <w:style w:type="character" w:customStyle="1" w:styleId="TitleChar">
    <w:name w:val="Title Char"/>
    <w:basedOn w:val="DefaultParagraphFont"/>
    <w:link w:val="Title"/>
    <w:rsid w:val="00CC7855"/>
    <w:rPr>
      <w:rFonts w:ascii="Arial" w:hAnsi="Arial"/>
      <w:b/>
      <w:caps/>
      <w:szCs w:val="24"/>
    </w:rPr>
  </w:style>
  <w:style w:type="character" w:styleId="PlaceholderText">
    <w:name w:val="Placeholder Text"/>
    <w:basedOn w:val="DefaultParagraphFont"/>
    <w:uiPriority w:val="99"/>
    <w:semiHidden/>
    <w:rsid w:val="003A449C"/>
    <w:rPr>
      <w:color w:val="808080"/>
    </w:rPr>
  </w:style>
  <w:style w:type="paragraph" w:styleId="TOCHeading">
    <w:name w:val="TOC Heading"/>
    <w:basedOn w:val="Heading1"/>
    <w:next w:val="Normal"/>
    <w:uiPriority w:val="39"/>
    <w:semiHidden/>
    <w:unhideWhenUsed/>
    <w:qFormat/>
    <w:rsid w:val="00010D8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010D88"/>
    <w:pPr>
      <w:spacing w:after="100"/>
    </w:pPr>
  </w:style>
  <w:style w:type="paragraph" w:styleId="TOC2">
    <w:name w:val="toc 2"/>
    <w:basedOn w:val="Normal"/>
    <w:next w:val="Normal"/>
    <w:autoRedefine/>
    <w:uiPriority w:val="39"/>
    <w:unhideWhenUsed/>
    <w:rsid w:val="00010D88"/>
    <w:pPr>
      <w:spacing w:after="100"/>
      <w:ind w:left="240"/>
    </w:pPr>
  </w:style>
  <w:style w:type="paragraph" w:styleId="TOC3">
    <w:name w:val="toc 3"/>
    <w:basedOn w:val="Normal"/>
    <w:next w:val="Normal"/>
    <w:autoRedefine/>
    <w:uiPriority w:val="39"/>
    <w:unhideWhenUsed/>
    <w:rsid w:val="00010D88"/>
    <w:pPr>
      <w:spacing w:after="100"/>
      <w:ind w:left="480"/>
    </w:pPr>
  </w:style>
  <w:style w:type="paragraph" w:customStyle="1" w:styleId="citation1">
    <w:name w:val="citation1"/>
    <w:basedOn w:val="Normal"/>
    <w:rsid w:val="00E06C01"/>
    <w:pPr>
      <w:spacing w:line="480" w:lineRule="auto"/>
      <w:ind w:hanging="375"/>
    </w:pPr>
    <w:rPr>
      <w:sz w:val="18"/>
      <w:szCs w:val="18"/>
    </w:rPr>
  </w:style>
  <w:style w:type="character" w:styleId="Emphasis">
    <w:name w:val="Emphasis"/>
    <w:basedOn w:val="DefaultParagraphFont"/>
    <w:uiPriority w:val="20"/>
    <w:qFormat/>
    <w:locked/>
    <w:rsid w:val="00E06C01"/>
    <w:rPr>
      <w:i/>
      <w:iCs/>
    </w:rPr>
  </w:style>
  <w:style w:type="paragraph" w:customStyle="1" w:styleId="Level3text">
    <w:name w:val="Level 3 text"/>
    <w:basedOn w:val="Footer"/>
    <w:rsid w:val="00E172BF"/>
    <w:pPr>
      <w:tabs>
        <w:tab w:val="clear" w:pos="4680"/>
        <w:tab w:val="clear" w:pos="9360"/>
      </w:tabs>
      <w:ind w:left="720"/>
      <w:jc w:val="both"/>
    </w:pPr>
    <w:rPr>
      <w:rFonts w:ascii="Arial" w:hAnsi="Arial" w:cs="Arial"/>
      <w:szCs w:val="24"/>
    </w:rPr>
  </w:style>
  <w:style w:type="paragraph" w:customStyle="1" w:styleId="Default">
    <w:name w:val="Default"/>
    <w:rsid w:val="00E172BF"/>
    <w:pPr>
      <w:autoSpaceDE w:val="0"/>
      <w:autoSpaceDN w:val="0"/>
      <w:adjustRightInd w:val="0"/>
      <w:spacing w:line="240" w:lineRule="auto"/>
    </w:pPr>
    <w:rPr>
      <w:color w:val="000000"/>
      <w:szCs w:val="24"/>
    </w:rPr>
  </w:style>
  <w:style w:type="character" w:customStyle="1" w:styleId="apple-converted-space">
    <w:name w:val="apple-converted-space"/>
    <w:basedOn w:val="DefaultParagraphFont"/>
    <w:rsid w:val="005443BA"/>
  </w:style>
  <w:style w:type="paragraph" w:customStyle="1" w:styleId="body">
    <w:name w:val="body"/>
    <w:basedOn w:val="Normal"/>
    <w:rsid w:val="005443BA"/>
    <w:pPr>
      <w:spacing w:before="100" w:beforeAutospacing="1" w:after="100" w:afterAutospacing="1"/>
    </w:pPr>
    <w:rPr>
      <w:szCs w:val="24"/>
    </w:rPr>
  </w:style>
  <w:style w:type="paragraph" w:styleId="ListParagraph">
    <w:name w:val="List Paragraph"/>
    <w:basedOn w:val="Normal"/>
    <w:uiPriority w:val="34"/>
    <w:qFormat/>
    <w:rsid w:val="005443BA"/>
    <w:pPr>
      <w:ind w:left="720"/>
      <w:contextualSpacing/>
    </w:pPr>
  </w:style>
  <w:style w:type="character" w:styleId="CommentReference">
    <w:name w:val="annotation reference"/>
    <w:basedOn w:val="DefaultParagraphFont"/>
    <w:uiPriority w:val="99"/>
    <w:semiHidden/>
    <w:unhideWhenUsed/>
    <w:rsid w:val="00D271E4"/>
    <w:rPr>
      <w:sz w:val="16"/>
      <w:szCs w:val="16"/>
    </w:rPr>
  </w:style>
  <w:style w:type="paragraph" w:styleId="CommentText">
    <w:name w:val="annotation text"/>
    <w:basedOn w:val="Normal"/>
    <w:link w:val="CommentTextChar"/>
    <w:uiPriority w:val="99"/>
    <w:semiHidden/>
    <w:unhideWhenUsed/>
    <w:rsid w:val="00D271E4"/>
    <w:rPr>
      <w:sz w:val="20"/>
    </w:rPr>
  </w:style>
  <w:style w:type="character" w:customStyle="1" w:styleId="CommentTextChar">
    <w:name w:val="Comment Text Char"/>
    <w:basedOn w:val="DefaultParagraphFont"/>
    <w:link w:val="CommentText"/>
    <w:uiPriority w:val="99"/>
    <w:semiHidden/>
    <w:rsid w:val="00D271E4"/>
    <w:rPr>
      <w:sz w:val="20"/>
    </w:rPr>
  </w:style>
  <w:style w:type="paragraph" w:styleId="CommentSubject">
    <w:name w:val="annotation subject"/>
    <w:basedOn w:val="CommentText"/>
    <w:next w:val="CommentText"/>
    <w:link w:val="CommentSubjectChar"/>
    <w:uiPriority w:val="99"/>
    <w:semiHidden/>
    <w:unhideWhenUsed/>
    <w:rsid w:val="00D271E4"/>
    <w:rPr>
      <w:b/>
      <w:bCs/>
    </w:rPr>
  </w:style>
  <w:style w:type="character" w:customStyle="1" w:styleId="CommentSubjectChar">
    <w:name w:val="Comment Subject Char"/>
    <w:basedOn w:val="CommentTextChar"/>
    <w:link w:val="CommentSubject"/>
    <w:uiPriority w:val="99"/>
    <w:semiHidden/>
    <w:rsid w:val="00D271E4"/>
    <w:rPr>
      <w:b/>
      <w:bCs/>
      <w:sz w:val="20"/>
    </w:rPr>
  </w:style>
  <w:style w:type="table" w:styleId="TableGrid">
    <w:name w:val="Table Grid"/>
    <w:basedOn w:val="TableNormal"/>
    <w:uiPriority w:val="59"/>
    <w:rsid w:val="00BA12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7CCD"/>
    <w:rPr>
      <w:sz w:val="20"/>
    </w:rPr>
  </w:style>
  <w:style w:type="character" w:customStyle="1" w:styleId="FootnoteTextChar">
    <w:name w:val="Footnote Text Char"/>
    <w:basedOn w:val="DefaultParagraphFont"/>
    <w:link w:val="FootnoteText"/>
    <w:uiPriority w:val="99"/>
    <w:semiHidden/>
    <w:rsid w:val="007A7CCD"/>
    <w:rPr>
      <w:sz w:val="20"/>
    </w:rPr>
  </w:style>
  <w:style w:type="character" w:styleId="FootnoteReference">
    <w:name w:val="footnote reference"/>
    <w:basedOn w:val="DefaultParagraphFont"/>
    <w:uiPriority w:val="99"/>
    <w:semiHidden/>
    <w:unhideWhenUsed/>
    <w:rsid w:val="007A7CCD"/>
    <w:rPr>
      <w:vertAlign w:val="superscript"/>
    </w:rPr>
  </w:style>
  <w:style w:type="table" w:styleId="PlainTable1">
    <w:name w:val="Plain Table 1"/>
    <w:basedOn w:val="TableNormal"/>
    <w:uiPriority w:val="41"/>
    <w:rsid w:val="003245A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1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20854">
      <w:bodyDiv w:val="1"/>
      <w:marLeft w:val="0"/>
      <w:marRight w:val="0"/>
      <w:marTop w:val="0"/>
      <w:marBottom w:val="0"/>
      <w:divBdr>
        <w:top w:val="none" w:sz="0" w:space="0" w:color="auto"/>
        <w:left w:val="none" w:sz="0" w:space="0" w:color="auto"/>
        <w:bottom w:val="none" w:sz="0" w:space="0" w:color="auto"/>
        <w:right w:val="none" w:sz="0" w:space="0" w:color="auto"/>
      </w:divBdr>
    </w:div>
    <w:div w:id="1877230456">
      <w:bodyDiv w:val="1"/>
      <w:marLeft w:val="0"/>
      <w:marRight w:val="0"/>
      <w:marTop w:val="0"/>
      <w:marBottom w:val="0"/>
      <w:divBdr>
        <w:top w:val="none" w:sz="0" w:space="0" w:color="auto"/>
        <w:left w:val="none" w:sz="0" w:space="0" w:color="auto"/>
        <w:bottom w:val="none" w:sz="0" w:space="0" w:color="auto"/>
        <w:right w:val="none" w:sz="0" w:space="0" w:color="auto"/>
      </w:divBdr>
      <w:divsChild>
        <w:div w:id="2017339351">
          <w:marLeft w:val="0"/>
          <w:marRight w:val="0"/>
          <w:marTop w:val="0"/>
          <w:marBottom w:val="375"/>
          <w:divBdr>
            <w:top w:val="none" w:sz="0" w:space="0" w:color="auto"/>
            <w:left w:val="none" w:sz="0" w:space="0" w:color="auto"/>
            <w:bottom w:val="none" w:sz="0" w:space="0" w:color="auto"/>
            <w:right w:val="none" w:sz="0" w:space="0" w:color="auto"/>
          </w:divBdr>
          <w:divsChild>
            <w:div w:id="163862777">
              <w:marLeft w:val="4500"/>
              <w:marRight w:val="750"/>
              <w:marTop w:val="0"/>
              <w:marBottom w:val="0"/>
              <w:divBdr>
                <w:top w:val="none" w:sz="0" w:space="0" w:color="auto"/>
                <w:left w:val="none" w:sz="0" w:space="0" w:color="auto"/>
                <w:bottom w:val="none" w:sz="0" w:space="0" w:color="auto"/>
                <w:right w:val="none" w:sz="0" w:space="0" w:color="auto"/>
              </w:divBdr>
              <w:divsChild>
                <w:div w:id="1935623590">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14554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ocr@ed.gov" TargetMode="External"/><Relationship Id="rId26" Type="http://schemas.openxmlformats.org/officeDocument/2006/relationships/hyperlink" Target="https://www.rock-hill.k12.sc.us/Page/9642" TargetMode="External"/><Relationship Id="rId3" Type="http://schemas.openxmlformats.org/officeDocument/2006/relationships/customXml" Target="../customXml/item3.xml"/><Relationship Id="rId21" Type="http://schemas.openxmlformats.org/officeDocument/2006/relationships/hyperlink" Target="https://www2.ed.gov/policy/gen/guid/school-discipline/policy-statement-ece-expulsions-suspensions.pdf" TargetMode="External"/><Relationship Id="rId7" Type="http://schemas.openxmlformats.org/officeDocument/2006/relationships/settings" Target="settings.xml"/><Relationship Id="rId12" Type="http://schemas.openxmlformats.org/officeDocument/2006/relationships/hyperlink" Target="mailto:OCR.DC@ed.gov" TargetMode="External"/><Relationship Id="rId17" Type="http://schemas.openxmlformats.org/officeDocument/2006/relationships/hyperlink" Target="https://www.rock-hill.k12.sc.us/Page/8308" TargetMode="External"/><Relationship Id="rId25" Type="http://schemas.openxmlformats.org/officeDocument/2006/relationships/hyperlink" Target="mailto:CTaubenkimel@rhmail.org" TargetMode="External"/><Relationship Id="rId2" Type="http://schemas.openxmlformats.org/officeDocument/2006/relationships/customXml" Target="../customXml/item2.xml"/><Relationship Id="rId16" Type="http://schemas.openxmlformats.org/officeDocument/2006/relationships/hyperlink" Target="https://www.rock-hill.k12.sc.us/" TargetMode="External"/><Relationship Id="rId20" Type="http://schemas.openxmlformats.org/officeDocument/2006/relationships/hyperlink" Target="http://www.scchildcare.org/departments/sc-voucher.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www.rock-hill.k12.sc.us/Page/765"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hmhco.com/products/big-day-pre-k/"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rock-hill.k12.sc.us/Page/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pyramidmodel.org/"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d.sc.gov/about/profile-of-sc-graduat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D8DB76BE0D44CDAB1C0639F37AF161"/>
        <w:category>
          <w:name w:val="General"/>
          <w:gallery w:val="placeholder"/>
        </w:category>
        <w:types>
          <w:type w:val="bbPlcHdr"/>
        </w:types>
        <w:behaviors>
          <w:behavior w:val="content"/>
        </w:behaviors>
        <w:guid w:val="{396FA47D-5017-4D33-9223-6A64FC89B3F1}"/>
      </w:docPartPr>
      <w:docPartBody>
        <w:p w:rsidR="0062426A" w:rsidRDefault="00F851CD" w:rsidP="00F851CD">
          <w:pPr>
            <w:pStyle w:val="71D8DB76BE0D44CDAB1C0639F37AF161"/>
          </w:pPr>
          <w:r w:rsidRPr="00A139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18B"/>
    <w:rsid w:val="00003D5E"/>
    <w:rsid w:val="00026D56"/>
    <w:rsid w:val="00124063"/>
    <w:rsid w:val="00153A0A"/>
    <w:rsid w:val="00300834"/>
    <w:rsid w:val="003977D5"/>
    <w:rsid w:val="0052517E"/>
    <w:rsid w:val="0056058B"/>
    <w:rsid w:val="005631D0"/>
    <w:rsid w:val="0062426A"/>
    <w:rsid w:val="00696203"/>
    <w:rsid w:val="00824ED4"/>
    <w:rsid w:val="00832439"/>
    <w:rsid w:val="00873E9F"/>
    <w:rsid w:val="009F1B29"/>
    <w:rsid w:val="00A86A9D"/>
    <w:rsid w:val="00AE21EE"/>
    <w:rsid w:val="00AE518B"/>
    <w:rsid w:val="00B0299D"/>
    <w:rsid w:val="00B037A2"/>
    <w:rsid w:val="00B76C33"/>
    <w:rsid w:val="00BB7B73"/>
    <w:rsid w:val="00CB717E"/>
    <w:rsid w:val="00CF73C2"/>
    <w:rsid w:val="00EF0D64"/>
    <w:rsid w:val="00F8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F0D6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A0A"/>
    <w:rPr>
      <w:color w:val="808080"/>
    </w:rPr>
  </w:style>
  <w:style w:type="paragraph" w:customStyle="1" w:styleId="71D8DB76BE0D44CDAB1C0639F37AF161">
    <w:name w:val="71D8DB76BE0D44CDAB1C0639F37AF161"/>
    <w:rsid w:val="00F85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EA0F84060F042A4CA3649E1624D63" ma:contentTypeVersion="38" ma:contentTypeDescription="Create a new document." ma:contentTypeScope="" ma:versionID="e931001718a43440323754dc6447fac9">
  <xsd:schema xmlns:xsd="http://www.w3.org/2001/XMLSchema" xmlns:xs="http://www.w3.org/2001/XMLSchema" xmlns:p="http://schemas.microsoft.com/office/2006/metadata/properties" xmlns:ns2="f6c76d0c-ee7d-4653-8e40-cb44806c1a64" xmlns:ns3="36d6872c-658d-45c7-a1ea-ff301e4f9854" targetNamespace="http://schemas.microsoft.com/office/2006/metadata/properties" ma:root="true" ma:fieldsID="3f4263784d45f25d9f6335cef7376242" ns2:_="" ns3:_="">
    <xsd:import namespace="f6c76d0c-ee7d-4653-8e40-cb44806c1a64"/>
    <xsd:import namespace="36d6872c-658d-45c7-a1ea-ff301e4f9854"/>
    <xsd:element name="properties">
      <xsd:complexType>
        <xsd:sequence>
          <xsd:element name="documentManagement">
            <xsd:complexType>
              <xsd:all>
                <xsd:element ref="ns2:SharedWithUsers" minOccurs="0"/>
                <xsd:element ref="ns3: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76d0c-ee7d-4653-8e40-cb44806c1a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d6872c-658d-45c7-a1ea-ff301e4f9854" elementFormDefault="qualified">
    <xsd:import namespace="http://schemas.microsoft.com/office/2006/documentManagement/types"/>
    <xsd:import namespace="http://schemas.microsoft.com/office/infopath/2007/PartnerControls"/>
    <xsd:element name="DocumentType" ma:index="9" ma:displayName="DocumentType" ma:default="Reports and Guidelines" ma:format="RadioButtons" ma:internalName="DocumentType">
      <xsd:simpleType>
        <xsd:restriction base="dms:Choice">
          <xsd:enumeration value="Reports and Guidelines"/>
          <xsd:enumeration value="Letters and Mem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 xmlns="36d6872c-658d-45c7-a1ea-ff301e4f9854">Letters and Memos</DocumentType>
  </documentManagement>
</p:properties>
</file>

<file path=customXml/itemProps1.xml><?xml version="1.0" encoding="utf-8"?>
<ds:datastoreItem xmlns:ds="http://schemas.openxmlformats.org/officeDocument/2006/customXml" ds:itemID="{4AA87D7B-FDE3-4800-B0E0-5526537C7BB9}">
  <ds:schemaRefs>
    <ds:schemaRef ds:uri="http://schemas.openxmlformats.org/officeDocument/2006/bibliography"/>
  </ds:schemaRefs>
</ds:datastoreItem>
</file>

<file path=customXml/itemProps2.xml><?xml version="1.0" encoding="utf-8"?>
<ds:datastoreItem xmlns:ds="http://schemas.openxmlformats.org/officeDocument/2006/customXml" ds:itemID="{C8D6713D-14C9-4715-A51F-D9064C35EC6C}">
  <ds:schemaRefs>
    <ds:schemaRef ds:uri="http://schemas.microsoft.com/sharepoint/v3/contenttype/forms"/>
  </ds:schemaRefs>
</ds:datastoreItem>
</file>

<file path=customXml/itemProps3.xml><?xml version="1.0" encoding="utf-8"?>
<ds:datastoreItem xmlns:ds="http://schemas.openxmlformats.org/officeDocument/2006/customXml" ds:itemID="{774C9D47-5999-4246-A11D-7240BC72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76d0c-ee7d-4653-8e40-cb44806c1a64"/>
    <ds:schemaRef ds:uri="36d6872c-658d-45c7-a1ea-ff301e4f9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26B4C-4033-40BA-847B-D00987511A6E}">
  <ds:schemaRefs>
    <ds:schemaRef ds:uri="http://schemas.microsoft.com/office/2006/metadata/properties"/>
    <ds:schemaRef ds:uri="http://schemas.microsoft.com/office/infopath/2007/PartnerControls"/>
    <ds:schemaRef ds:uri="36d6872c-658d-45c7-a1ea-ff301e4f98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4049</Words>
  <Characters>23082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CDEP Parent and Guardian Handbook 2018-2019 (English version)</vt:lpstr>
    </vt:vector>
  </TitlesOfParts>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CDEP Parent and Guardian Handbook 2018-2019 (English version)</dc:title>
  <dc:creator/>
  <cp:lastModifiedBy/>
  <cp:revision>1</cp:revision>
  <dcterms:created xsi:type="dcterms:W3CDTF">2022-09-13T15:15:00Z</dcterms:created>
  <dcterms:modified xsi:type="dcterms:W3CDTF">2022-09-20T15:14:00Z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0x010100D89EA0F84060F042A4CA3649E1624D63</vt:lpwstr>
  </property>
</Properties>
</file>